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05" w:rsidRDefault="00B9720E">
      <w:pPr>
        <w:pStyle w:val="Heading3"/>
        <w:tabs>
          <w:tab w:val="left" w:pos="3752"/>
        </w:tabs>
        <w:ind w:left="496" w:firstLine="0"/>
        <w:rPr>
          <w:rFonts w:ascii="Times New Roman"/>
        </w:rPr>
      </w:pPr>
      <w:r>
        <w:rPr>
          <w:rFonts w:ascii="Times New Roman"/>
          <w:noProof/>
          <w:position w:val="80"/>
        </w:rPr>
        <w:drawing>
          <wp:inline distT="0" distB="0" distL="0" distR="0">
            <wp:extent cx="1558961" cy="171830"/>
            <wp:effectExtent l="0" t="0" r="3175" b="0"/>
            <wp:docPr id="1" name="image1.jpeg" descr="UC Blue Ash College" title="UC Blue Ash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58961" cy="171830"/>
                    </a:xfrm>
                    <a:prstGeom prst="rect">
                      <a:avLst/>
                    </a:prstGeom>
                  </pic:spPr>
                </pic:pic>
              </a:graphicData>
            </a:graphic>
          </wp:inline>
        </w:drawing>
      </w:r>
      <w:r>
        <w:rPr>
          <w:rFonts w:ascii="Times New Roman"/>
          <w:position w:val="80"/>
        </w:rPr>
        <w:tab/>
      </w:r>
      <w:r>
        <w:rPr>
          <w:rFonts w:ascii="Times New Roman"/>
          <w:noProof/>
        </w:rPr>
        <mc:AlternateContent>
          <mc:Choice Requires="wps">
            <w:drawing>
              <wp:inline distT="0" distB="0" distL="0" distR="0">
                <wp:extent cx="3718560" cy="681990"/>
                <wp:effectExtent l="4445" t="3175" r="1270" b="635"/>
                <wp:docPr id="42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327"/>
                              <w:gridCol w:w="2529"/>
                            </w:tblGrid>
                            <w:tr w:rsidR="00B9720E">
                              <w:trPr>
                                <w:trHeight w:val="1073"/>
                              </w:trPr>
                              <w:tc>
                                <w:tcPr>
                                  <w:tcW w:w="3327" w:type="dxa"/>
                                </w:tcPr>
                                <w:p w:rsidR="00B9720E" w:rsidRDefault="00B9720E">
                                  <w:pPr>
                                    <w:pStyle w:val="TableParagraph"/>
                                    <w:spacing w:before="0" w:line="179" w:lineRule="exact"/>
                                    <w:ind w:left="200"/>
                                    <w:jc w:val="left"/>
                                    <w:rPr>
                                      <w:b/>
                                      <w:sz w:val="16"/>
                                    </w:rPr>
                                  </w:pPr>
                                  <w:bookmarkStart w:id="0" w:name="p1:_Cover_page"/>
                                  <w:bookmarkEnd w:id="0"/>
                                  <w:r>
                                    <w:rPr>
                                      <w:b/>
                                      <w:sz w:val="16"/>
                                    </w:rPr>
                                    <w:t>Office of Institutional Research</w:t>
                                  </w:r>
                                </w:p>
                                <w:p w:rsidR="00B9720E" w:rsidRDefault="00B9720E">
                                  <w:pPr>
                                    <w:pStyle w:val="TableParagraph"/>
                                    <w:spacing w:before="3" w:line="183" w:lineRule="exact"/>
                                    <w:ind w:left="200"/>
                                    <w:jc w:val="left"/>
                                    <w:rPr>
                                      <w:sz w:val="16"/>
                                    </w:rPr>
                                  </w:pPr>
                                  <w:proofErr w:type="spellStart"/>
                                  <w:r>
                                    <w:rPr>
                                      <w:sz w:val="16"/>
                                    </w:rPr>
                                    <w:t>Muntz</w:t>
                                  </w:r>
                                  <w:proofErr w:type="spellEnd"/>
                                  <w:r>
                                    <w:rPr>
                                      <w:sz w:val="16"/>
                                    </w:rPr>
                                    <w:t xml:space="preserve"> Hall 140</w:t>
                                  </w:r>
                                </w:p>
                                <w:p w:rsidR="00B9720E" w:rsidRDefault="00B9720E">
                                  <w:pPr>
                                    <w:pStyle w:val="TableParagraph"/>
                                    <w:spacing w:before="0" w:line="183" w:lineRule="exact"/>
                                    <w:ind w:left="200"/>
                                    <w:jc w:val="left"/>
                                    <w:rPr>
                                      <w:sz w:val="16"/>
                                    </w:rPr>
                                  </w:pPr>
                                  <w:r>
                                    <w:rPr>
                                      <w:sz w:val="16"/>
                                    </w:rPr>
                                    <w:t>9555 Plainfield Rd.</w:t>
                                  </w:r>
                                </w:p>
                                <w:p w:rsidR="00B9720E" w:rsidRDefault="00B9720E">
                                  <w:pPr>
                                    <w:pStyle w:val="TableParagraph"/>
                                    <w:spacing w:before="1"/>
                                    <w:ind w:left="200"/>
                                    <w:jc w:val="left"/>
                                    <w:rPr>
                                      <w:sz w:val="16"/>
                                    </w:rPr>
                                  </w:pPr>
                                  <w:r>
                                    <w:rPr>
                                      <w:sz w:val="16"/>
                                    </w:rPr>
                                    <w:t>Blue Ash, OH 45236-1007</w:t>
                                  </w:r>
                                </w:p>
                              </w:tc>
                              <w:tc>
                                <w:tcPr>
                                  <w:tcW w:w="2529" w:type="dxa"/>
                                </w:tcPr>
                                <w:p w:rsidR="00B9720E" w:rsidRDefault="00B9720E">
                                  <w:pPr>
                                    <w:pStyle w:val="TableParagraph"/>
                                    <w:spacing w:before="0" w:line="182" w:lineRule="exact"/>
                                    <w:ind w:left="761"/>
                                    <w:jc w:val="left"/>
                                    <w:rPr>
                                      <w:sz w:val="16"/>
                                    </w:rPr>
                                  </w:pPr>
                                  <w:r>
                                    <w:rPr>
                                      <w:sz w:val="16"/>
                                    </w:rPr>
                                    <w:t>P:  (513)</w:t>
                                  </w:r>
                                  <w:r>
                                    <w:rPr>
                                      <w:spacing w:val="-7"/>
                                      <w:sz w:val="16"/>
                                    </w:rPr>
                                    <w:t xml:space="preserve"> </w:t>
                                  </w:r>
                                  <w:r>
                                    <w:rPr>
                                      <w:sz w:val="16"/>
                                    </w:rPr>
                                    <w:t>745-5736</w:t>
                                  </w:r>
                                </w:p>
                                <w:p w:rsidR="00B9720E" w:rsidRDefault="00B9720E">
                                  <w:pPr>
                                    <w:pStyle w:val="TableParagraph"/>
                                    <w:spacing w:before="1" w:line="183" w:lineRule="exact"/>
                                    <w:ind w:left="761"/>
                                    <w:jc w:val="left"/>
                                    <w:rPr>
                                      <w:sz w:val="16"/>
                                    </w:rPr>
                                  </w:pPr>
                                  <w:r>
                                    <w:rPr>
                                      <w:sz w:val="16"/>
                                    </w:rPr>
                                    <w:t>F:  (513)</w:t>
                                  </w:r>
                                  <w:r>
                                    <w:rPr>
                                      <w:spacing w:val="-7"/>
                                      <w:sz w:val="16"/>
                                    </w:rPr>
                                    <w:t xml:space="preserve"> </w:t>
                                  </w:r>
                                  <w:r>
                                    <w:rPr>
                                      <w:sz w:val="16"/>
                                    </w:rPr>
                                    <w:t>745-5780</w:t>
                                  </w:r>
                                </w:p>
                                <w:p w:rsidR="00B9720E" w:rsidRDefault="00B9720E">
                                  <w:pPr>
                                    <w:pStyle w:val="TableParagraph"/>
                                    <w:spacing w:before="0"/>
                                    <w:ind w:left="761" w:right="182"/>
                                    <w:jc w:val="left"/>
                                    <w:rPr>
                                      <w:sz w:val="16"/>
                                    </w:rPr>
                                  </w:pPr>
                                  <w:hyperlink r:id="rId9">
                                    <w:r>
                                      <w:rPr>
                                        <w:sz w:val="16"/>
                                      </w:rPr>
                                      <w:t>ucbair@uc.edu</w:t>
                                    </w:r>
                                  </w:hyperlink>
                                  <w:r>
                                    <w:rPr>
                                      <w:sz w:val="16"/>
                                    </w:rPr>
                                    <w:t xml:space="preserve"> </w:t>
                                  </w:r>
                                  <w:hyperlink r:id="rId10">
                                    <w:r w:rsidR="00DA5611">
                                      <w:rPr>
                                        <w:sz w:val="16"/>
                                      </w:rPr>
                                      <w:t>UC Blue Ash Institutional Research Office</w:t>
                                    </w:r>
                                  </w:hyperlink>
                                </w:p>
                              </w:tc>
                            </w:tr>
                          </w:tbl>
                          <w:p w:rsidR="00B9720E" w:rsidRDefault="00B9720E">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18" o:spid="_x0000_s1026" type="#_x0000_t202" style="width:292.8pt;height: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yzsgIAAK0FAAAOAAAAZHJzL2Uyb0RvYy54bWysVNuOmzAQfa/Uf7D8znJZQgAtWe2GUFXa&#10;XqTdfoADJlgFm9pOYLvqv3dsQrKXl6otD9bgGR/PmTmeq+uxa9GBSsUEz7B/4WFEeSkqxncZ/vZQ&#10;ODFGShNekVZwmuFHqvD16v27q6FPaSAa0VZUIgDhKh36DDda96nrqrKhHVEXoqccnLWQHdHwK3du&#10;JckA6F3rBp4XuYOQVS9FSZWC3Xxy4pXFr2ta6i91rahGbYYhN21XadetWd3VFUl3kvQNK49pkL/I&#10;oiOMw6UnqJxogvaSvYHqWCmFErW+KEXnirpmJbUcgI3vvWJz35CeWi5QHNWfyqT+H2z5+fBVIlZl&#10;OAwuMeKkgyY90FGjWzGi0I9NhYZepRB430OoHsEBnbZsVX8nyu8KcbFuCN/RGynF0FBSQYa+Oek+&#10;OzrhKAOyHT6JCi4iey0s0FjLzpQPCoIAHTr1eOqOSaaEzculHy8icJXgi2I/SWz7XJLOp3up9Acq&#10;OmSMDEvovkUnhzulTTYknUPMZVwUrG2tAlr+YgMCpx24G44an8nCNvQp8ZJNvIlDJwyijRN6ee7c&#10;FOvQiQp/ucgv8/U693+Ze/0wbVhVUW6umcXlh3/WvKPMJ1mc5KVEyyoDZ1JScrddtxIdCIi7sJ+t&#10;OXjOYe7LNGwRgMsrSn4QerdB4hRRvHTCIlw4ydKLHc9PbpPIC5MwL15SumOc/jslNGQ4WQSLSUzn&#10;pF9x8+z3lhtJO6ZhfLSsy3B8CiKpkeCGV7a1mrB2sp+VwqR/LgW0e260FazR6KRWPW5HQDEq3orq&#10;EaQrBSgLRAgzD4xGyJ8YDTA/Mqx+7ImkGLUfOcjfDJvZkLOxnQ3CSziaYY3RZK71NJT2vWS7BpCn&#10;B8bFDTyRmln1nrM4PiyYCZbEcX6ZofP830adp+zqNwAAAP//AwBQSwMEFAAGAAgAAAAhAEB0vCnb&#10;AAAABQEAAA8AAABkcnMvZG93bnJldi54bWxMj8FOwzAQRO9I/IO1SNyoDaKhhDhVheCEhEjDgaMT&#10;bxOr8TrEbhv+noULXEZazWjmbbGe/SCOOEUXSMP1QoFAaoN11Gl4r5+vViBiMmTNEAg1fGGEdXl+&#10;VpjchhNVeNymTnAJxdxo6FMacylj26M3cRFGJPZ2YfIm8Tl10k7mxOV+kDdKZdIbR7zQmxEfe2z3&#10;24PXsPmg6sl9vjZv1a5ydX2v6CXba315MW8eQCSc018YfvAZHUpmasKBbBSDBn4k/Sp7y9UyA9Fw&#10;SN3dgiwL+Z++/AYAAP//AwBQSwECLQAUAAYACAAAACEAtoM4kv4AAADhAQAAEwAAAAAAAAAAAAAA&#10;AAAAAAAAW0NvbnRlbnRfVHlwZXNdLnhtbFBLAQItABQABgAIAAAAIQA4/SH/1gAAAJQBAAALAAAA&#10;AAAAAAAAAAAAAC8BAABfcmVscy8ucmVsc1BLAQItABQABgAIAAAAIQDqsFyzsgIAAK0FAAAOAAAA&#10;AAAAAAAAAAAAAC4CAABkcnMvZTJvRG9jLnhtbFBLAQItABQABgAIAAAAIQBAdLwp2wAAAAUBAAAP&#10;AAAAAAAAAAAAAAAAAAw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327"/>
                        <w:gridCol w:w="2529"/>
                      </w:tblGrid>
                      <w:tr w:rsidR="00B9720E">
                        <w:trPr>
                          <w:trHeight w:val="1073"/>
                        </w:trPr>
                        <w:tc>
                          <w:tcPr>
                            <w:tcW w:w="3327" w:type="dxa"/>
                          </w:tcPr>
                          <w:p w:rsidR="00B9720E" w:rsidRDefault="00B9720E">
                            <w:pPr>
                              <w:pStyle w:val="TableParagraph"/>
                              <w:spacing w:before="0" w:line="179" w:lineRule="exact"/>
                              <w:ind w:left="200"/>
                              <w:jc w:val="left"/>
                              <w:rPr>
                                <w:b/>
                                <w:sz w:val="16"/>
                              </w:rPr>
                            </w:pPr>
                            <w:bookmarkStart w:id="1" w:name="p1:_Cover_page"/>
                            <w:bookmarkEnd w:id="1"/>
                            <w:r>
                              <w:rPr>
                                <w:b/>
                                <w:sz w:val="16"/>
                              </w:rPr>
                              <w:t>Office of Institutional Research</w:t>
                            </w:r>
                          </w:p>
                          <w:p w:rsidR="00B9720E" w:rsidRDefault="00B9720E">
                            <w:pPr>
                              <w:pStyle w:val="TableParagraph"/>
                              <w:spacing w:before="3" w:line="183" w:lineRule="exact"/>
                              <w:ind w:left="200"/>
                              <w:jc w:val="left"/>
                              <w:rPr>
                                <w:sz w:val="16"/>
                              </w:rPr>
                            </w:pPr>
                            <w:proofErr w:type="spellStart"/>
                            <w:r>
                              <w:rPr>
                                <w:sz w:val="16"/>
                              </w:rPr>
                              <w:t>Muntz</w:t>
                            </w:r>
                            <w:proofErr w:type="spellEnd"/>
                            <w:r>
                              <w:rPr>
                                <w:sz w:val="16"/>
                              </w:rPr>
                              <w:t xml:space="preserve"> Hall 140</w:t>
                            </w:r>
                          </w:p>
                          <w:p w:rsidR="00B9720E" w:rsidRDefault="00B9720E">
                            <w:pPr>
                              <w:pStyle w:val="TableParagraph"/>
                              <w:spacing w:before="0" w:line="183" w:lineRule="exact"/>
                              <w:ind w:left="200"/>
                              <w:jc w:val="left"/>
                              <w:rPr>
                                <w:sz w:val="16"/>
                              </w:rPr>
                            </w:pPr>
                            <w:r>
                              <w:rPr>
                                <w:sz w:val="16"/>
                              </w:rPr>
                              <w:t>9555 Plainfield Rd.</w:t>
                            </w:r>
                          </w:p>
                          <w:p w:rsidR="00B9720E" w:rsidRDefault="00B9720E">
                            <w:pPr>
                              <w:pStyle w:val="TableParagraph"/>
                              <w:spacing w:before="1"/>
                              <w:ind w:left="200"/>
                              <w:jc w:val="left"/>
                              <w:rPr>
                                <w:sz w:val="16"/>
                              </w:rPr>
                            </w:pPr>
                            <w:r>
                              <w:rPr>
                                <w:sz w:val="16"/>
                              </w:rPr>
                              <w:t>Blue Ash, OH 45236-1007</w:t>
                            </w:r>
                          </w:p>
                        </w:tc>
                        <w:tc>
                          <w:tcPr>
                            <w:tcW w:w="2529" w:type="dxa"/>
                          </w:tcPr>
                          <w:p w:rsidR="00B9720E" w:rsidRDefault="00B9720E">
                            <w:pPr>
                              <w:pStyle w:val="TableParagraph"/>
                              <w:spacing w:before="0" w:line="182" w:lineRule="exact"/>
                              <w:ind w:left="761"/>
                              <w:jc w:val="left"/>
                              <w:rPr>
                                <w:sz w:val="16"/>
                              </w:rPr>
                            </w:pPr>
                            <w:r>
                              <w:rPr>
                                <w:sz w:val="16"/>
                              </w:rPr>
                              <w:t>P:  (513)</w:t>
                            </w:r>
                            <w:r>
                              <w:rPr>
                                <w:spacing w:val="-7"/>
                                <w:sz w:val="16"/>
                              </w:rPr>
                              <w:t xml:space="preserve"> </w:t>
                            </w:r>
                            <w:r>
                              <w:rPr>
                                <w:sz w:val="16"/>
                              </w:rPr>
                              <w:t>745-5736</w:t>
                            </w:r>
                          </w:p>
                          <w:p w:rsidR="00B9720E" w:rsidRDefault="00B9720E">
                            <w:pPr>
                              <w:pStyle w:val="TableParagraph"/>
                              <w:spacing w:before="1" w:line="183" w:lineRule="exact"/>
                              <w:ind w:left="761"/>
                              <w:jc w:val="left"/>
                              <w:rPr>
                                <w:sz w:val="16"/>
                              </w:rPr>
                            </w:pPr>
                            <w:r>
                              <w:rPr>
                                <w:sz w:val="16"/>
                              </w:rPr>
                              <w:t>F:  (513)</w:t>
                            </w:r>
                            <w:r>
                              <w:rPr>
                                <w:spacing w:val="-7"/>
                                <w:sz w:val="16"/>
                              </w:rPr>
                              <w:t xml:space="preserve"> </w:t>
                            </w:r>
                            <w:r>
                              <w:rPr>
                                <w:sz w:val="16"/>
                              </w:rPr>
                              <w:t>745-5780</w:t>
                            </w:r>
                          </w:p>
                          <w:p w:rsidR="00B9720E" w:rsidRDefault="00B9720E">
                            <w:pPr>
                              <w:pStyle w:val="TableParagraph"/>
                              <w:spacing w:before="0"/>
                              <w:ind w:left="761" w:right="182"/>
                              <w:jc w:val="left"/>
                              <w:rPr>
                                <w:sz w:val="16"/>
                              </w:rPr>
                            </w:pPr>
                            <w:hyperlink r:id="rId11">
                              <w:r>
                                <w:rPr>
                                  <w:sz w:val="16"/>
                                </w:rPr>
                                <w:t>ucbair@uc.edu</w:t>
                              </w:r>
                            </w:hyperlink>
                            <w:r>
                              <w:rPr>
                                <w:sz w:val="16"/>
                              </w:rPr>
                              <w:t xml:space="preserve"> </w:t>
                            </w:r>
                            <w:hyperlink r:id="rId12">
                              <w:r w:rsidR="00DA5611">
                                <w:rPr>
                                  <w:sz w:val="16"/>
                                </w:rPr>
                                <w:t>UC Blue Ash Institutional Research Office</w:t>
                              </w:r>
                            </w:hyperlink>
                          </w:p>
                        </w:tc>
                      </w:tr>
                    </w:tbl>
                    <w:p w:rsidR="00B9720E" w:rsidRDefault="00B9720E">
                      <w:pPr>
                        <w:pStyle w:val="BodyText"/>
                      </w:pPr>
                    </w:p>
                  </w:txbxContent>
                </v:textbox>
                <w10:anchorlock/>
              </v:shape>
            </w:pict>
          </mc:Fallback>
        </mc:AlternateContent>
      </w:r>
    </w:p>
    <w:p w:rsidR="00955505" w:rsidRDefault="00955505">
      <w:pPr>
        <w:pStyle w:val="BodyText"/>
        <w:rPr>
          <w:rFonts w:ascii="Times New Roman"/>
          <w:sz w:val="20"/>
        </w:rPr>
      </w:pPr>
    </w:p>
    <w:p w:rsidR="00955505" w:rsidRDefault="00955505">
      <w:pPr>
        <w:pStyle w:val="BodyText"/>
        <w:rPr>
          <w:rFonts w:ascii="Times New Roman"/>
          <w:sz w:val="20"/>
        </w:rPr>
      </w:pPr>
    </w:p>
    <w:p w:rsidR="00955505" w:rsidRDefault="00955505">
      <w:pPr>
        <w:pStyle w:val="BodyText"/>
        <w:rPr>
          <w:rFonts w:ascii="Times New Roman"/>
          <w:sz w:val="20"/>
        </w:rPr>
      </w:pPr>
    </w:p>
    <w:p w:rsidR="00955505" w:rsidRDefault="00955505">
      <w:pPr>
        <w:pStyle w:val="BodyText"/>
        <w:rPr>
          <w:rFonts w:ascii="Times New Roman"/>
          <w:sz w:val="20"/>
        </w:rPr>
      </w:pPr>
    </w:p>
    <w:p w:rsidR="00955505" w:rsidRDefault="00955505">
      <w:pPr>
        <w:pStyle w:val="BodyText"/>
        <w:rPr>
          <w:rFonts w:ascii="Times New Roman"/>
          <w:sz w:val="20"/>
        </w:rPr>
      </w:pPr>
    </w:p>
    <w:p w:rsidR="00955505" w:rsidRDefault="00955505">
      <w:pPr>
        <w:pStyle w:val="BodyText"/>
        <w:rPr>
          <w:rFonts w:ascii="Times New Roman"/>
          <w:sz w:val="20"/>
        </w:rPr>
      </w:pPr>
    </w:p>
    <w:p w:rsidR="00955505" w:rsidRDefault="00955505">
      <w:pPr>
        <w:pStyle w:val="BodyText"/>
        <w:rPr>
          <w:rFonts w:ascii="Times New Roman"/>
          <w:sz w:val="20"/>
        </w:rPr>
      </w:pPr>
    </w:p>
    <w:p w:rsidR="00955505" w:rsidRDefault="00B9720E">
      <w:pPr>
        <w:spacing w:before="184" w:line="480" w:lineRule="auto"/>
        <w:ind w:left="3001" w:right="3017"/>
        <w:jc w:val="center"/>
        <w:rPr>
          <w:rFonts w:ascii="Calibri"/>
          <w:sz w:val="28"/>
        </w:rPr>
      </w:pPr>
      <w:r>
        <w:rPr>
          <w:noProof/>
        </w:rPr>
        <mc:AlternateContent>
          <mc:Choice Requires="wps">
            <w:drawing>
              <wp:anchor distT="0" distB="0" distL="114300" distR="114300" simplePos="0" relativeHeight="251622400" behindDoc="0" locked="0" layoutInCell="1" allowOverlap="1">
                <wp:simplePos x="0" y="0"/>
                <wp:positionH relativeFrom="page">
                  <wp:posOffset>676275</wp:posOffset>
                </wp:positionH>
                <wp:positionV relativeFrom="paragraph">
                  <wp:posOffset>-1018540</wp:posOffset>
                </wp:positionV>
                <wp:extent cx="6391275" cy="0"/>
                <wp:effectExtent l="9525" t="16510" r="9525" b="21590"/>
                <wp:wrapNone/>
                <wp:docPr id="422" name="Line 417"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9803A" id="Line 417" o:spid="_x0000_s1026" alt="Title: Line separator"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5pt,-80.2pt" to="556.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IhLAIAAFwEAAAOAAAAZHJzL2Uyb0RvYy54bWysVE2P2jAQvVfqf7B8Z5OwWT4iwqoi0Avt&#10;Iu32BxjbIVYd27INAVX97x07BLHtparKwYw9M89vZp6zeD63Ep24dUKrEmcPKUZcUc2EOpT429tm&#10;NMPIeaIYkVrxEl+4w8/Ljx8WnSn4WDdaMm4RgChXdKbEjfemSBJHG94S96ANV+CstW2Jh609JMyS&#10;DtBbmYzTdJJ02jJjNeXOwWnVO/Ey4tc1p/6lrh33SJYYuPm42rjuw5osF6Q4WGIaQa80yD+waIlQ&#10;cOkNqiKeoKMVf0C1glrtdO0fqG4TXdeC8lgDVJOlv1Xz2hDDYy3QHGdubXL/D5Z+Pe0sEqzE+XiM&#10;kSItDGkrFEd5NoV+CS+HA8cNscRrG5rWGVdA7krtbCibntWr2Wr63SGlVw1RBx7Jv10MpGchI3mX&#10;EjbOwNX77otmEEOOXscOnmvbBkjoDTrHQV1ug+JnjygcTh7n2Xj6hBEdfAkphkRjnf/MdYuCUWIJ&#10;xURgcto6H4iQYggJ9yi9EVJGHUiFugD+lMYEp6VgwRnCnD3sV9KiEwlKir9YFXjuwwJyRVzTx0VX&#10;rzGrj4rFWxpO2PpqeyJkbwMrqcJFUCPwvFq9hn7M0/l6tp7lo3w8WY/ytKpGnzarfDTZZNOn6rFa&#10;rarsZ+Cc5UUjGOMq0B70nOV/p5fry+qVeFP0rT/Je/TYSCA7/EfScchhrr1C9ppddnYYPkg4Bl+f&#10;W3gj93uw7z8Ky18AAAD//wMAUEsDBBQABgAIAAAAIQASON903QAAAA4BAAAPAAAAZHJzL2Rvd25y&#10;ZXYueG1sTI9BS8QwEIXvgv8hjOBtN4naIrXpIkLFiwdX8ZxtxraYTEqTbaq/3uxB9PjefLx5r96t&#10;zrIF5zB6UiC3AhhS581IvYK313ZzCyxETUZbT6jgCwPsmvOzWlfGJ3rBZR97lkMoVFrBEONUcR66&#10;AZ0OWz8h5duHn52OWc49N7NOOdxZfiVEyZ0eKX8Y9IQPA3af+6NTQDK+25RiWubv4rGQRfsknlul&#10;Li/W+ztgEdf4B8Opfq4OTe508EcygdmsRVlkVMFGluIG2AmR8jrvO/x6vKn5/xnNDwAAAP//AwBQ&#10;SwECLQAUAAYACAAAACEAtoM4kv4AAADhAQAAEwAAAAAAAAAAAAAAAAAAAAAAW0NvbnRlbnRfVHlw&#10;ZXNdLnhtbFBLAQItABQABgAIAAAAIQA4/SH/1gAAAJQBAAALAAAAAAAAAAAAAAAAAC8BAABfcmVs&#10;cy8ucmVsc1BLAQItABQABgAIAAAAIQDo9VIhLAIAAFwEAAAOAAAAAAAAAAAAAAAAAC4CAABkcnMv&#10;ZTJvRG9jLnhtbFBLAQItABQABgAIAAAAIQASON903QAAAA4BAAAPAAAAAAAAAAAAAAAAAIYEAABk&#10;cnMvZG93bnJldi54bWxQSwUGAAAAAAQABADzAAAAkAUAAAAA&#10;" strokeweight=".5pt">
                <w10:wrap anchorx="page"/>
              </v:line>
            </w:pict>
          </mc:Fallback>
        </mc:AlternateContent>
      </w:r>
      <w:r>
        <w:rPr>
          <w:rFonts w:ascii="Calibri"/>
          <w:sz w:val="28"/>
        </w:rPr>
        <w:t>UCBA 2018-19 Diversity Inventory Survey Results</w:t>
      </w:r>
    </w:p>
    <w:p w:rsidR="00955505" w:rsidRDefault="00955505">
      <w:pPr>
        <w:pStyle w:val="BodyText"/>
        <w:rPr>
          <w:rFonts w:ascii="Calibri"/>
          <w:sz w:val="28"/>
        </w:rPr>
      </w:pPr>
    </w:p>
    <w:p w:rsidR="00955505" w:rsidRDefault="00B9720E">
      <w:pPr>
        <w:spacing w:before="244" w:line="480" w:lineRule="auto"/>
        <w:ind w:left="4112" w:right="4128" w:hanging="3"/>
        <w:jc w:val="center"/>
        <w:rPr>
          <w:rFonts w:ascii="Calibri"/>
          <w:sz w:val="24"/>
        </w:rPr>
      </w:pPr>
      <w:r>
        <w:rPr>
          <w:rFonts w:ascii="Calibri"/>
          <w:sz w:val="24"/>
        </w:rPr>
        <w:t>Administered: Spring 2019 Report Prepared: 5/02/2019</w:t>
      </w:r>
    </w:p>
    <w:p w:rsidR="00955505" w:rsidRDefault="00955505">
      <w:pPr>
        <w:pStyle w:val="BodyText"/>
        <w:spacing w:before="11"/>
        <w:rPr>
          <w:rFonts w:ascii="Calibri"/>
          <w:sz w:val="23"/>
        </w:rPr>
      </w:pPr>
    </w:p>
    <w:p w:rsidR="00955505" w:rsidRDefault="00B9720E">
      <w:pPr>
        <w:spacing w:line="482" w:lineRule="auto"/>
        <w:ind w:left="3942" w:right="3941" w:firstLine="1005"/>
        <w:rPr>
          <w:rFonts w:ascii="Calibri"/>
          <w:sz w:val="24"/>
        </w:rPr>
      </w:pPr>
      <w:r>
        <w:rPr>
          <w:rFonts w:ascii="Calibri"/>
          <w:sz w:val="24"/>
        </w:rPr>
        <w:t>Responses- Faculty/Staff: 102 / 517 = 19.7%</w:t>
      </w:r>
    </w:p>
    <w:p w:rsidR="00955505" w:rsidRDefault="00B9720E">
      <w:pPr>
        <w:pStyle w:val="Heading3"/>
        <w:spacing w:line="237" w:lineRule="auto"/>
        <w:ind w:left="3507" w:right="3526" w:firstLine="0"/>
        <w:jc w:val="center"/>
        <w:rPr>
          <w:rFonts w:ascii="Calibri"/>
        </w:rPr>
      </w:pPr>
      <w:r>
        <w:rPr>
          <w:rFonts w:ascii="Calibri"/>
        </w:rPr>
        <w:t>Note: 7 respondent emails bounced or opted out and are not included in above totals.</w:t>
      </w:r>
    </w:p>
    <w:p w:rsidR="00955505" w:rsidRDefault="00955505">
      <w:pPr>
        <w:pStyle w:val="BodyText"/>
        <w:rPr>
          <w:rFonts w:ascii="Calibri"/>
          <w:sz w:val="20"/>
        </w:rPr>
      </w:pPr>
    </w:p>
    <w:p w:rsidR="00955505" w:rsidRDefault="00B9720E">
      <w:pPr>
        <w:spacing w:before="1"/>
        <w:ind w:left="3001" w:right="3017"/>
        <w:jc w:val="center"/>
        <w:rPr>
          <w:rFonts w:ascii="Calibri"/>
          <w:sz w:val="24"/>
        </w:rPr>
      </w:pPr>
      <w:r>
        <w:rPr>
          <w:rFonts w:ascii="Calibri"/>
          <w:sz w:val="24"/>
        </w:rPr>
        <w:t>Number who reported an initiative for the year: 47</w:t>
      </w:r>
    </w:p>
    <w:p w:rsidR="00955505" w:rsidRDefault="00955505">
      <w:pPr>
        <w:jc w:val="center"/>
        <w:rPr>
          <w:rFonts w:ascii="Calibri"/>
          <w:sz w:val="24"/>
        </w:rPr>
        <w:sectPr w:rsidR="00955505">
          <w:type w:val="continuous"/>
          <w:pgSz w:w="12240" w:h="15840"/>
          <w:pgMar w:top="1080" w:right="600" w:bottom="280" w:left="620" w:header="720" w:footer="720" w:gutter="0"/>
          <w:cols w:space="720"/>
        </w:sectPr>
      </w:pPr>
    </w:p>
    <w:p w:rsidR="00955505" w:rsidRDefault="00B9720E">
      <w:pPr>
        <w:spacing w:before="68"/>
        <w:ind w:left="220"/>
        <w:rPr>
          <w:b/>
          <w:sz w:val="21"/>
        </w:rPr>
      </w:pPr>
      <w:bookmarkStart w:id="2" w:name="pp2-16:_Results"/>
      <w:bookmarkEnd w:id="2"/>
      <w:r>
        <w:rPr>
          <w:b/>
          <w:sz w:val="21"/>
        </w:rPr>
        <w:lastRenderedPageBreak/>
        <w:t>2018-19 UCBA Diversity Inventory Survey results</w:t>
      </w:r>
    </w:p>
    <w:p w:rsidR="00955505" w:rsidRDefault="00955505">
      <w:pPr>
        <w:pStyle w:val="BodyText"/>
        <w:spacing w:before="5"/>
        <w:rPr>
          <w:b/>
          <w:sz w:val="26"/>
        </w:rPr>
      </w:pPr>
    </w:p>
    <w:p w:rsidR="00955505" w:rsidRDefault="00B9720E">
      <w:pPr>
        <w:pStyle w:val="Heading2"/>
        <w:spacing w:before="0"/>
        <w:ind w:left="1555"/>
      </w:pPr>
      <w:proofErr w:type="spellStart"/>
      <w:proofErr w:type="gramStart"/>
      <w:r>
        <w:rPr>
          <w:color w:val="000105"/>
        </w:rPr>
        <w:t>facstaff</w:t>
      </w:r>
      <w:proofErr w:type="spellEnd"/>
      <w:proofErr w:type="gramEnd"/>
      <w:r>
        <w:rPr>
          <w:color w:val="000105"/>
        </w:rPr>
        <w:t xml:space="preserve"> Staff or Faculty respondent</w:t>
      </w:r>
    </w:p>
    <w:p w:rsidR="00955505" w:rsidRDefault="00955505">
      <w:pPr>
        <w:pStyle w:val="BodyText"/>
        <w:spacing w:before="7"/>
        <w:rPr>
          <w:b/>
          <w:sz w:val="11"/>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720"/>
        <w:gridCol w:w="855"/>
        <w:gridCol w:w="1140"/>
        <w:gridCol w:w="1005"/>
        <w:gridCol w:w="1365"/>
        <w:gridCol w:w="1440"/>
      </w:tblGrid>
      <w:tr w:rsidR="00955505">
        <w:trPr>
          <w:trHeight w:val="532"/>
        </w:trPr>
        <w:tc>
          <w:tcPr>
            <w:tcW w:w="2715" w:type="dxa"/>
            <w:gridSpan w:val="3"/>
            <w:tcBorders>
              <w:top w:val="nil"/>
              <w:left w:val="nil"/>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left="1762"/>
              <w:jc w:val="left"/>
              <w:rPr>
                <w:sz w:val="18"/>
              </w:rPr>
            </w:pPr>
            <w:r>
              <w:rPr>
                <w:color w:val="264A5F"/>
                <w:sz w:val="18"/>
              </w:rPr>
              <w:t>Frequency</w:t>
            </w:r>
          </w:p>
        </w:tc>
        <w:tc>
          <w:tcPr>
            <w:tcW w:w="100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142"/>
              <w:rPr>
                <w:sz w:val="18"/>
              </w:rPr>
            </w:pPr>
            <w:r>
              <w:rPr>
                <w:color w:val="264A5F"/>
                <w:sz w:val="18"/>
              </w:rPr>
              <w:t>Percent</w:t>
            </w:r>
          </w:p>
        </w:tc>
        <w:tc>
          <w:tcPr>
            <w:tcW w:w="136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7"/>
              <w:rPr>
                <w:sz w:val="18"/>
              </w:rPr>
            </w:pPr>
            <w:r>
              <w:rPr>
                <w:color w:val="264A5F"/>
                <w:sz w:val="18"/>
              </w:rPr>
              <w:t>Valid Percent</w:t>
            </w:r>
          </w:p>
        </w:tc>
        <w:tc>
          <w:tcPr>
            <w:tcW w:w="1440" w:type="dxa"/>
            <w:tcBorders>
              <w:top w:val="nil"/>
              <w:left w:val="single" w:sz="6" w:space="0" w:color="DFDFDF"/>
              <w:right w:val="nil"/>
            </w:tcBorders>
          </w:tcPr>
          <w:p w:rsidR="00955505" w:rsidRDefault="00B9720E">
            <w:pPr>
              <w:pStyle w:val="TableParagraph"/>
              <w:spacing w:before="56" w:line="261" w:lineRule="auto"/>
              <w:ind w:left="454" w:right="223" w:hanging="165"/>
              <w:jc w:val="left"/>
              <w:rPr>
                <w:sz w:val="18"/>
              </w:rPr>
            </w:pPr>
            <w:r>
              <w:rPr>
                <w:color w:val="264A5F"/>
                <w:sz w:val="18"/>
              </w:rPr>
              <w:t>Cumulative Percent</w:t>
            </w:r>
          </w:p>
        </w:tc>
      </w:tr>
      <w:tr w:rsidR="00955505">
        <w:trPr>
          <w:trHeight w:val="315"/>
        </w:trPr>
        <w:tc>
          <w:tcPr>
            <w:tcW w:w="720" w:type="dxa"/>
            <w:vMerge w:val="restart"/>
            <w:tcBorders>
              <w:left w:val="nil"/>
              <w:right w:val="nil"/>
            </w:tcBorders>
            <w:shd w:val="clear" w:color="auto" w:fill="DFDFDF"/>
          </w:tcPr>
          <w:p w:rsidR="00955505" w:rsidRDefault="00B9720E">
            <w:pPr>
              <w:pStyle w:val="TableParagraph"/>
              <w:ind w:left="127"/>
              <w:jc w:val="left"/>
              <w:rPr>
                <w:sz w:val="18"/>
              </w:rPr>
            </w:pPr>
            <w:r>
              <w:rPr>
                <w:color w:val="264A5F"/>
                <w:sz w:val="18"/>
              </w:rPr>
              <w:t>Valid</w:t>
            </w:r>
          </w:p>
        </w:tc>
        <w:tc>
          <w:tcPr>
            <w:tcW w:w="855" w:type="dxa"/>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Faculty</w:t>
            </w:r>
          </w:p>
        </w:tc>
        <w:tc>
          <w:tcPr>
            <w:tcW w:w="1140" w:type="dxa"/>
            <w:tcBorders>
              <w:left w:val="nil"/>
              <w:bottom w:val="single" w:sz="6" w:space="0" w:color="ADADAD"/>
              <w:right w:val="single" w:sz="6" w:space="0" w:color="DFDFDF"/>
            </w:tcBorders>
          </w:tcPr>
          <w:p w:rsidR="00955505" w:rsidRDefault="00B9720E">
            <w:pPr>
              <w:pStyle w:val="TableParagraph"/>
              <w:ind w:right="157"/>
              <w:rPr>
                <w:sz w:val="18"/>
              </w:rPr>
            </w:pPr>
            <w:r>
              <w:rPr>
                <w:color w:val="000105"/>
                <w:sz w:val="18"/>
              </w:rPr>
              <w:t>66</w:t>
            </w:r>
          </w:p>
        </w:tc>
        <w:tc>
          <w:tcPr>
            <w:tcW w:w="100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64.7</w:t>
            </w:r>
          </w:p>
        </w:tc>
        <w:tc>
          <w:tcPr>
            <w:tcW w:w="136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64.7</w:t>
            </w:r>
          </w:p>
        </w:tc>
        <w:tc>
          <w:tcPr>
            <w:tcW w:w="1440" w:type="dxa"/>
            <w:tcBorders>
              <w:left w:val="single" w:sz="6" w:space="0" w:color="DFDFDF"/>
              <w:bottom w:val="single" w:sz="6" w:space="0" w:color="ADADAD"/>
              <w:right w:val="nil"/>
            </w:tcBorders>
          </w:tcPr>
          <w:p w:rsidR="00955505" w:rsidRDefault="00B9720E">
            <w:pPr>
              <w:pStyle w:val="TableParagraph"/>
              <w:ind w:right="165"/>
              <w:rPr>
                <w:sz w:val="18"/>
              </w:rPr>
            </w:pPr>
            <w:r>
              <w:rPr>
                <w:color w:val="000105"/>
                <w:sz w:val="18"/>
              </w:rPr>
              <w:t>64.7</w:t>
            </w:r>
          </w:p>
        </w:tc>
      </w:tr>
      <w:tr w:rsidR="00955505">
        <w:trPr>
          <w:trHeight w:val="315"/>
        </w:trPr>
        <w:tc>
          <w:tcPr>
            <w:tcW w:w="720" w:type="dxa"/>
            <w:vMerge/>
            <w:tcBorders>
              <w:top w:val="nil"/>
              <w:left w:val="nil"/>
              <w:right w:val="nil"/>
            </w:tcBorders>
            <w:shd w:val="clear" w:color="auto" w:fill="DFDFDF"/>
          </w:tcPr>
          <w:p w:rsidR="00955505" w:rsidRDefault="00955505">
            <w:pPr>
              <w:rPr>
                <w:sz w:val="2"/>
                <w:szCs w:val="2"/>
              </w:rPr>
            </w:pPr>
          </w:p>
        </w:tc>
        <w:tc>
          <w:tcPr>
            <w:tcW w:w="855"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Staff</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36</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35.3</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35.3</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9"/>
              <w:rPr>
                <w:sz w:val="18"/>
              </w:rPr>
            </w:pPr>
            <w:r>
              <w:rPr>
                <w:color w:val="000105"/>
                <w:sz w:val="18"/>
              </w:rPr>
              <w:t>100.0</w:t>
            </w:r>
          </w:p>
        </w:tc>
      </w:tr>
      <w:tr w:rsidR="00955505">
        <w:trPr>
          <w:trHeight w:val="315"/>
        </w:trPr>
        <w:tc>
          <w:tcPr>
            <w:tcW w:w="720" w:type="dxa"/>
            <w:vMerge/>
            <w:tcBorders>
              <w:top w:val="nil"/>
              <w:left w:val="nil"/>
              <w:right w:val="nil"/>
            </w:tcBorders>
            <w:shd w:val="clear" w:color="auto" w:fill="DFDFDF"/>
          </w:tcPr>
          <w:p w:rsidR="00955505" w:rsidRDefault="00955505">
            <w:pPr>
              <w:rPr>
                <w:sz w:val="2"/>
                <w:szCs w:val="2"/>
              </w:rPr>
            </w:pPr>
          </w:p>
        </w:tc>
        <w:tc>
          <w:tcPr>
            <w:tcW w:w="855" w:type="dxa"/>
            <w:tcBorders>
              <w:top w:val="single" w:sz="6" w:space="0" w:color="ADADAD"/>
              <w:left w:val="nil"/>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right w:val="single" w:sz="6" w:space="0" w:color="DFDFDF"/>
            </w:tcBorders>
          </w:tcPr>
          <w:p w:rsidR="00955505" w:rsidRDefault="00B9720E">
            <w:pPr>
              <w:pStyle w:val="TableParagraph"/>
              <w:ind w:right="162"/>
              <w:rPr>
                <w:sz w:val="18"/>
              </w:rPr>
            </w:pPr>
            <w:r>
              <w:rPr>
                <w:color w:val="000105"/>
                <w:sz w:val="18"/>
              </w:rPr>
              <w:t>102</w:t>
            </w:r>
          </w:p>
        </w:tc>
        <w:tc>
          <w:tcPr>
            <w:tcW w:w="100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36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440" w:type="dxa"/>
            <w:tcBorders>
              <w:top w:val="single" w:sz="6" w:space="0" w:color="ADADAD"/>
              <w:left w:val="single" w:sz="6" w:space="0" w:color="DFDFDF"/>
              <w:right w:val="nil"/>
            </w:tcBorders>
          </w:tcPr>
          <w:p w:rsidR="00955505" w:rsidRDefault="00955505">
            <w:pPr>
              <w:pStyle w:val="TableParagraph"/>
              <w:spacing w:before="0"/>
              <w:jc w:val="left"/>
              <w:rPr>
                <w:rFonts w:ascii="Times New Roman"/>
                <w:sz w:val="18"/>
              </w:rPr>
            </w:pPr>
          </w:p>
        </w:tc>
      </w:tr>
    </w:tbl>
    <w:p w:rsidR="00955505" w:rsidRDefault="00955505">
      <w:pPr>
        <w:pStyle w:val="BodyText"/>
        <w:spacing w:before="6"/>
        <w:rPr>
          <w:b/>
          <w:sz w:val="33"/>
        </w:rPr>
      </w:pPr>
    </w:p>
    <w:p w:rsidR="00955505" w:rsidRDefault="00B9720E">
      <w:pPr>
        <w:spacing w:line="256" w:lineRule="auto"/>
        <w:ind w:left="2232" w:right="3448" w:hanging="1951"/>
        <w:rPr>
          <w:b/>
        </w:rPr>
      </w:pPr>
      <w:proofErr w:type="gramStart"/>
      <w:r>
        <w:rPr>
          <w:b/>
          <w:color w:val="000105"/>
        </w:rPr>
        <w:t>bi11</w:t>
      </w:r>
      <w:proofErr w:type="gramEnd"/>
      <w:r>
        <w:rPr>
          <w:b/>
          <w:color w:val="000105"/>
        </w:rPr>
        <w:t xml:space="preserve"> Are you aware of or do you have a diversity initiative to record for the 2018-19 academic year?</w:t>
      </w:r>
    </w:p>
    <w:p w:rsidR="00955505" w:rsidRDefault="00955505">
      <w:pPr>
        <w:pStyle w:val="BodyText"/>
        <w:rPr>
          <w:b/>
          <w:sz w:val="10"/>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720"/>
        <w:gridCol w:w="1830"/>
        <w:gridCol w:w="1140"/>
        <w:gridCol w:w="1005"/>
        <w:gridCol w:w="1365"/>
        <w:gridCol w:w="1440"/>
      </w:tblGrid>
      <w:tr w:rsidR="00955505">
        <w:trPr>
          <w:trHeight w:val="532"/>
        </w:trPr>
        <w:tc>
          <w:tcPr>
            <w:tcW w:w="3690" w:type="dxa"/>
            <w:gridSpan w:val="3"/>
            <w:tcBorders>
              <w:top w:val="nil"/>
              <w:left w:val="nil"/>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2"/>
              <w:rPr>
                <w:sz w:val="18"/>
              </w:rPr>
            </w:pPr>
            <w:r>
              <w:rPr>
                <w:color w:val="264A5F"/>
                <w:sz w:val="18"/>
              </w:rPr>
              <w:t>Frequency</w:t>
            </w:r>
          </w:p>
        </w:tc>
        <w:tc>
          <w:tcPr>
            <w:tcW w:w="100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142"/>
              <w:rPr>
                <w:sz w:val="18"/>
              </w:rPr>
            </w:pPr>
            <w:r>
              <w:rPr>
                <w:color w:val="264A5F"/>
                <w:sz w:val="18"/>
              </w:rPr>
              <w:t>Percent</w:t>
            </w:r>
          </w:p>
        </w:tc>
        <w:tc>
          <w:tcPr>
            <w:tcW w:w="136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7"/>
              <w:rPr>
                <w:sz w:val="18"/>
              </w:rPr>
            </w:pPr>
            <w:r>
              <w:rPr>
                <w:color w:val="264A5F"/>
                <w:sz w:val="18"/>
              </w:rPr>
              <w:t>Valid Percent</w:t>
            </w:r>
          </w:p>
        </w:tc>
        <w:tc>
          <w:tcPr>
            <w:tcW w:w="1440" w:type="dxa"/>
            <w:tcBorders>
              <w:top w:val="nil"/>
              <w:left w:val="single" w:sz="6" w:space="0" w:color="DFDFDF"/>
              <w:right w:val="nil"/>
            </w:tcBorders>
          </w:tcPr>
          <w:p w:rsidR="00955505" w:rsidRDefault="00B9720E">
            <w:pPr>
              <w:pStyle w:val="TableParagraph"/>
              <w:spacing w:before="56" w:line="261" w:lineRule="auto"/>
              <w:ind w:left="454" w:right="223" w:hanging="165"/>
              <w:jc w:val="left"/>
              <w:rPr>
                <w:sz w:val="18"/>
              </w:rPr>
            </w:pPr>
            <w:r>
              <w:rPr>
                <w:color w:val="264A5F"/>
                <w:sz w:val="18"/>
              </w:rPr>
              <w:t>Cumulative Percent</w:t>
            </w:r>
          </w:p>
        </w:tc>
      </w:tr>
      <w:tr w:rsidR="00955505">
        <w:trPr>
          <w:trHeight w:val="315"/>
        </w:trPr>
        <w:tc>
          <w:tcPr>
            <w:tcW w:w="720" w:type="dxa"/>
            <w:vMerge w:val="restart"/>
            <w:tcBorders>
              <w:left w:val="nil"/>
              <w:right w:val="nil"/>
            </w:tcBorders>
            <w:shd w:val="clear" w:color="auto" w:fill="DFDFDF"/>
          </w:tcPr>
          <w:p w:rsidR="00955505" w:rsidRDefault="00B9720E">
            <w:pPr>
              <w:pStyle w:val="TableParagraph"/>
              <w:ind w:left="127"/>
              <w:jc w:val="left"/>
              <w:rPr>
                <w:sz w:val="18"/>
              </w:rPr>
            </w:pPr>
            <w:r>
              <w:rPr>
                <w:color w:val="264A5F"/>
                <w:sz w:val="18"/>
              </w:rPr>
              <w:t>Valid</w:t>
            </w:r>
          </w:p>
        </w:tc>
        <w:tc>
          <w:tcPr>
            <w:tcW w:w="1830" w:type="dxa"/>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No (End of survey.)</w:t>
            </w:r>
          </w:p>
        </w:tc>
        <w:tc>
          <w:tcPr>
            <w:tcW w:w="1140" w:type="dxa"/>
            <w:tcBorders>
              <w:left w:val="nil"/>
              <w:bottom w:val="single" w:sz="6" w:space="0" w:color="ADADAD"/>
              <w:right w:val="single" w:sz="6" w:space="0" w:color="DFDFDF"/>
            </w:tcBorders>
          </w:tcPr>
          <w:p w:rsidR="00955505" w:rsidRDefault="00B9720E">
            <w:pPr>
              <w:pStyle w:val="TableParagraph"/>
              <w:ind w:right="157"/>
              <w:rPr>
                <w:sz w:val="18"/>
              </w:rPr>
            </w:pPr>
            <w:r>
              <w:rPr>
                <w:color w:val="000105"/>
                <w:sz w:val="18"/>
              </w:rPr>
              <w:t>55</w:t>
            </w:r>
          </w:p>
        </w:tc>
        <w:tc>
          <w:tcPr>
            <w:tcW w:w="100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53.9</w:t>
            </w:r>
          </w:p>
        </w:tc>
        <w:tc>
          <w:tcPr>
            <w:tcW w:w="136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53.9</w:t>
            </w:r>
          </w:p>
        </w:tc>
        <w:tc>
          <w:tcPr>
            <w:tcW w:w="1440" w:type="dxa"/>
            <w:tcBorders>
              <w:left w:val="single" w:sz="6" w:space="0" w:color="DFDFDF"/>
              <w:bottom w:val="single" w:sz="6" w:space="0" w:color="ADADAD"/>
              <w:right w:val="nil"/>
            </w:tcBorders>
          </w:tcPr>
          <w:p w:rsidR="00955505" w:rsidRDefault="00B9720E">
            <w:pPr>
              <w:pStyle w:val="TableParagraph"/>
              <w:ind w:right="165"/>
              <w:rPr>
                <w:sz w:val="18"/>
              </w:rPr>
            </w:pPr>
            <w:r>
              <w:rPr>
                <w:color w:val="000105"/>
                <w:sz w:val="18"/>
              </w:rPr>
              <w:t>53.9</w:t>
            </w:r>
          </w:p>
        </w:tc>
      </w:tr>
      <w:tr w:rsidR="00955505">
        <w:trPr>
          <w:trHeight w:val="315"/>
        </w:trPr>
        <w:tc>
          <w:tcPr>
            <w:tcW w:w="720" w:type="dxa"/>
            <w:vMerge/>
            <w:tcBorders>
              <w:top w:val="nil"/>
              <w:left w:val="nil"/>
              <w:right w:val="nil"/>
            </w:tcBorders>
            <w:shd w:val="clear" w:color="auto" w:fill="DFDFDF"/>
          </w:tcPr>
          <w:p w:rsidR="00955505" w:rsidRDefault="00955505">
            <w:pPr>
              <w:rPr>
                <w:sz w:val="2"/>
                <w:szCs w:val="2"/>
              </w:rPr>
            </w:pPr>
          </w:p>
        </w:tc>
        <w:tc>
          <w:tcPr>
            <w:tcW w:w="183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Yes</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47</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46.1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46.1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9"/>
              <w:rPr>
                <w:sz w:val="18"/>
              </w:rPr>
            </w:pPr>
            <w:r>
              <w:rPr>
                <w:color w:val="000105"/>
                <w:sz w:val="18"/>
              </w:rPr>
              <w:t>100.0</w:t>
            </w:r>
          </w:p>
        </w:tc>
      </w:tr>
      <w:tr w:rsidR="00955505">
        <w:trPr>
          <w:trHeight w:val="315"/>
        </w:trPr>
        <w:tc>
          <w:tcPr>
            <w:tcW w:w="720" w:type="dxa"/>
            <w:vMerge/>
            <w:tcBorders>
              <w:top w:val="nil"/>
              <w:left w:val="nil"/>
              <w:right w:val="nil"/>
            </w:tcBorders>
            <w:shd w:val="clear" w:color="auto" w:fill="DFDFDF"/>
          </w:tcPr>
          <w:p w:rsidR="00955505" w:rsidRDefault="00955505">
            <w:pPr>
              <w:rPr>
                <w:sz w:val="2"/>
                <w:szCs w:val="2"/>
              </w:rPr>
            </w:pPr>
          </w:p>
        </w:tc>
        <w:tc>
          <w:tcPr>
            <w:tcW w:w="1830" w:type="dxa"/>
            <w:tcBorders>
              <w:top w:val="single" w:sz="6" w:space="0" w:color="ADADAD"/>
              <w:left w:val="nil"/>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right w:val="single" w:sz="6" w:space="0" w:color="DFDFDF"/>
            </w:tcBorders>
          </w:tcPr>
          <w:p w:rsidR="00955505" w:rsidRDefault="00B9720E">
            <w:pPr>
              <w:pStyle w:val="TableParagraph"/>
              <w:ind w:right="162"/>
              <w:rPr>
                <w:sz w:val="18"/>
              </w:rPr>
            </w:pPr>
            <w:r>
              <w:rPr>
                <w:color w:val="000105"/>
                <w:sz w:val="18"/>
              </w:rPr>
              <w:t>102</w:t>
            </w:r>
          </w:p>
        </w:tc>
        <w:tc>
          <w:tcPr>
            <w:tcW w:w="100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36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440" w:type="dxa"/>
            <w:tcBorders>
              <w:top w:val="single" w:sz="6" w:space="0" w:color="ADADAD"/>
              <w:left w:val="single" w:sz="6" w:space="0" w:color="DFDFDF"/>
              <w:right w:val="nil"/>
            </w:tcBorders>
          </w:tcPr>
          <w:p w:rsidR="00955505" w:rsidRDefault="00955505">
            <w:pPr>
              <w:pStyle w:val="TableParagraph"/>
              <w:spacing w:before="0"/>
              <w:jc w:val="left"/>
              <w:rPr>
                <w:rFonts w:ascii="Times New Roman"/>
                <w:sz w:val="18"/>
              </w:rPr>
            </w:pPr>
          </w:p>
        </w:tc>
      </w:tr>
    </w:tbl>
    <w:p w:rsidR="00955505" w:rsidRDefault="00955505">
      <w:pPr>
        <w:pStyle w:val="BodyText"/>
        <w:spacing w:before="10"/>
        <w:rPr>
          <w:b/>
          <w:sz w:val="26"/>
        </w:rPr>
      </w:pPr>
    </w:p>
    <w:p w:rsidR="00955505" w:rsidRDefault="00B9720E">
      <w:pPr>
        <w:ind w:left="100"/>
        <w:rPr>
          <w:b/>
          <w:sz w:val="27"/>
        </w:rPr>
      </w:pPr>
      <w:r>
        <w:rPr>
          <w:b/>
          <w:sz w:val="27"/>
        </w:rPr>
        <w:t>Frequencies</w:t>
      </w:r>
    </w:p>
    <w:p w:rsidR="00955505" w:rsidRDefault="00955505">
      <w:pPr>
        <w:pStyle w:val="BodyText"/>
        <w:spacing w:before="7"/>
        <w:rPr>
          <w:b/>
          <w:sz w:val="26"/>
        </w:rPr>
      </w:pPr>
    </w:p>
    <w:p w:rsidR="00955505" w:rsidRDefault="00B9720E">
      <w:pPr>
        <w:ind w:left="1555"/>
        <w:rPr>
          <w:b/>
        </w:rPr>
      </w:pPr>
      <w:proofErr w:type="spellStart"/>
      <w:proofErr w:type="gramStart"/>
      <w:r>
        <w:rPr>
          <w:b/>
          <w:color w:val="000105"/>
        </w:rPr>
        <w:t>facstaff</w:t>
      </w:r>
      <w:proofErr w:type="spellEnd"/>
      <w:proofErr w:type="gramEnd"/>
      <w:r>
        <w:rPr>
          <w:b/>
          <w:color w:val="000105"/>
        </w:rPr>
        <w:t xml:space="preserve"> Staff or Faculty respondent</w:t>
      </w:r>
    </w:p>
    <w:p w:rsidR="00955505" w:rsidRDefault="00955505">
      <w:pPr>
        <w:pStyle w:val="BodyText"/>
        <w:spacing w:before="7"/>
        <w:rPr>
          <w:b/>
          <w:sz w:val="11"/>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720"/>
        <w:gridCol w:w="855"/>
        <w:gridCol w:w="1140"/>
        <w:gridCol w:w="1005"/>
        <w:gridCol w:w="1365"/>
        <w:gridCol w:w="1440"/>
      </w:tblGrid>
      <w:tr w:rsidR="00955505">
        <w:trPr>
          <w:trHeight w:val="532"/>
        </w:trPr>
        <w:tc>
          <w:tcPr>
            <w:tcW w:w="2715" w:type="dxa"/>
            <w:gridSpan w:val="3"/>
            <w:tcBorders>
              <w:top w:val="nil"/>
              <w:left w:val="nil"/>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left="1762"/>
              <w:jc w:val="left"/>
              <w:rPr>
                <w:sz w:val="18"/>
              </w:rPr>
            </w:pPr>
            <w:r>
              <w:rPr>
                <w:color w:val="264A5F"/>
                <w:sz w:val="18"/>
              </w:rPr>
              <w:t>Frequency</w:t>
            </w:r>
          </w:p>
        </w:tc>
        <w:tc>
          <w:tcPr>
            <w:tcW w:w="100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142"/>
              <w:rPr>
                <w:sz w:val="18"/>
              </w:rPr>
            </w:pPr>
            <w:r>
              <w:rPr>
                <w:color w:val="264A5F"/>
                <w:sz w:val="18"/>
              </w:rPr>
              <w:t>Percent</w:t>
            </w:r>
          </w:p>
        </w:tc>
        <w:tc>
          <w:tcPr>
            <w:tcW w:w="136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7"/>
              <w:rPr>
                <w:sz w:val="18"/>
              </w:rPr>
            </w:pPr>
            <w:r>
              <w:rPr>
                <w:color w:val="264A5F"/>
                <w:sz w:val="18"/>
              </w:rPr>
              <w:t>Valid Percent</w:t>
            </w:r>
          </w:p>
        </w:tc>
        <w:tc>
          <w:tcPr>
            <w:tcW w:w="1440" w:type="dxa"/>
            <w:tcBorders>
              <w:top w:val="nil"/>
              <w:left w:val="single" w:sz="6" w:space="0" w:color="DFDFDF"/>
              <w:right w:val="nil"/>
            </w:tcBorders>
          </w:tcPr>
          <w:p w:rsidR="00955505" w:rsidRDefault="00B9720E">
            <w:pPr>
              <w:pStyle w:val="TableParagraph"/>
              <w:spacing w:before="56" w:line="261" w:lineRule="auto"/>
              <w:ind w:left="454" w:right="223" w:hanging="165"/>
              <w:jc w:val="left"/>
              <w:rPr>
                <w:sz w:val="18"/>
              </w:rPr>
            </w:pPr>
            <w:r>
              <w:rPr>
                <w:color w:val="264A5F"/>
                <w:sz w:val="18"/>
              </w:rPr>
              <w:t>Cumulative Percent</w:t>
            </w:r>
          </w:p>
        </w:tc>
      </w:tr>
      <w:tr w:rsidR="00955505">
        <w:trPr>
          <w:trHeight w:val="315"/>
        </w:trPr>
        <w:tc>
          <w:tcPr>
            <w:tcW w:w="720" w:type="dxa"/>
            <w:vMerge w:val="restart"/>
            <w:tcBorders>
              <w:left w:val="nil"/>
              <w:right w:val="nil"/>
            </w:tcBorders>
            <w:shd w:val="clear" w:color="auto" w:fill="DFDFDF"/>
          </w:tcPr>
          <w:p w:rsidR="00955505" w:rsidRDefault="00B9720E">
            <w:pPr>
              <w:pStyle w:val="TableParagraph"/>
              <w:ind w:left="127"/>
              <w:jc w:val="left"/>
              <w:rPr>
                <w:sz w:val="18"/>
              </w:rPr>
            </w:pPr>
            <w:r>
              <w:rPr>
                <w:color w:val="264A5F"/>
                <w:sz w:val="18"/>
              </w:rPr>
              <w:t>Valid</w:t>
            </w:r>
          </w:p>
        </w:tc>
        <w:tc>
          <w:tcPr>
            <w:tcW w:w="855" w:type="dxa"/>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Faculty</w:t>
            </w:r>
          </w:p>
        </w:tc>
        <w:tc>
          <w:tcPr>
            <w:tcW w:w="1140" w:type="dxa"/>
            <w:tcBorders>
              <w:left w:val="nil"/>
              <w:bottom w:val="single" w:sz="6" w:space="0" w:color="ADADAD"/>
              <w:right w:val="single" w:sz="6" w:space="0" w:color="DFDFDF"/>
            </w:tcBorders>
          </w:tcPr>
          <w:p w:rsidR="00955505" w:rsidRDefault="00B9720E">
            <w:pPr>
              <w:pStyle w:val="TableParagraph"/>
              <w:ind w:right="157"/>
              <w:rPr>
                <w:sz w:val="18"/>
              </w:rPr>
            </w:pPr>
            <w:r>
              <w:rPr>
                <w:color w:val="000105"/>
                <w:sz w:val="18"/>
              </w:rPr>
              <w:t>25</w:t>
            </w:r>
          </w:p>
        </w:tc>
        <w:tc>
          <w:tcPr>
            <w:tcW w:w="100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53.2</w:t>
            </w:r>
          </w:p>
        </w:tc>
        <w:tc>
          <w:tcPr>
            <w:tcW w:w="136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53.2</w:t>
            </w:r>
          </w:p>
        </w:tc>
        <w:tc>
          <w:tcPr>
            <w:tcW w:w="1440" w:type="dxa"/>
            <w:tcBorders>
              <w:left w:val="single" w:sz="6" w:space="0" w:color="DFDFDF"/>
              <w:bottom w:val="single" w:sz="6" w:space="0" w:color="ADADAD"/>
              <w:right w:val="nil"/>
            </w:tcBorders>
          </w:tcPr>
          <w:p w:rsidR="00955505" w:rsidRDefault="00B9720E">
            <w:pPr>
              <w:pStyle w:val="TableParagraph"/>
              <w:ind w:right="165"/>
              <w:rPr>
                <w:sz w:val="18"/>
              </w:rPr>
            </w:pPr>
            <w:r>
              <w:rPr>
                <w:color w:val="000105"/>
                <w:sz w:val="18"/>
              </w:rPr>
              <w:t>53.2</w:t>
            </w:r>
          </w:p>
        </w:tc>
      </w:tr>
      <w:tr w:rsidR="00955505">
        <w:trPr>
          <w:trHeight w:val="315"/>
        </w:trPr>
        <w:tc>
          <w:tcPr>
            <w:tcW w:w="720" w:type="dxa"/>
            <w:vMerge/>
            <w:tcBorders>
              <w:top w:val="nil"/>
              <w:left w:val="nil"/>
              <w:right w:val="nil"/>
            </w:tcBorders>
            <w:shd w:val="clear" w:color="auto" w:fill="DFDFDF"/>
          </w:tcPr>
          <w:p w:rsidR="00955505" w:rsidRDefault="00955505">
            <w:pPr>
              <w:rPr>
                <w:sz w:val="2"/>
                <w:szCs w:val="2"/>
              </w:rPr>
            </w:pPr>
          </w:p>
        </w:tc>
        <w:tc>
          <w:tcPr>
            <w:tcW w:w="855"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Staff</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22</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46.8</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46.8</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9"/>
              <w:rPr>
                <w:sz w:val="18"/>
              </w:rPr>
            </w:pPr>
            <w:r>
              <w:rPr>
                <w:color w:val="000105"/>
                <w:sz w:val="18"/>
              </w:rPr>
              <w:t>100.0</w:t>
            </w:r>
          </w:p>
        </w:tc>
      </w:tr>
      <w:tr w:rsidR="00955505">
        <w:trPr>
          <w:trHeight w:val="315"/>
        </w:trPr>
        <w:tc>
          <w:tcPr>
            <w:tcW w:w="720" w:type="dxa"/>
            <w:vMerge/>
            <w:tcBorders>
              <w:top w:val="nil"/>
              <w:left w:val="nil"/>
              <w:right w:val="nil"/>
            </w:tcBorders>
            <w:shd w:val="clear" w:color="auto" w:fill="DFDFDF"/>
          </w:tcPr>
          <w:p w:rsidR="00955505" w:rsidRDefault="00955505">
            <w:pPr>
              <w:rPr>
                <w:sz w:val="2"/>
                <w:szCs w:val="2"/>
              </w:rPr>
            </w:pPr>
          </w:p>
        </w:tc>
        <w:tc>
          <w:tcPr>
            <w:tcW w:w="855" w:type="dxa"/>
            <w:tcBorders>
              <w:top w:val="single" w:sz="6" w:space="0" w:color="ADADAD"/>
              <w:left w:val="nil"/>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right w:val="single" w:sz="6" w:space="0" w:color="DFDFDF"/>
            </w:tcBorders>
          </w:tcPr>
          <w:p w:rsidR="00955505" w:rsidRDefault="00B9720E">
            <w:pPr>
              <w:pStyle w:val="TableParagraph"/>
              <w:ind w:right="157"/>
              <w:rPr>
                <w:sz w:val="18"/>
              </w:rPr>
            </w:pPr>
            <w:r>
              <w:rPr>
                <w:color w:val="000105"/>
                <w:sz w:val="18"/>
              </w:rPr>
              <w:t>47</w:t>
            </w:r>
          </w:p>
        </w:tc>
        <w:tc>
          <w:tcPr>
            <w:tcW w:w="100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36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440" w:type="dxa"/>
            <w:tcBorders>
              <w:top w:val="single" w:sz="6" w:space="0" w:color="ADADAD"/>
              <w:left w:val="single" w:sz="6" w:space="0" w:color="DFDFDF"/>
              <w:right w:val="nil"/>
            </w:tcBorders>
          </w:tcPr>
          <w:p w:rsidR="00955505" w:rsidRDefault="00955505">
            <w:pPr>
              <w:pStyle w:val="TableParagraph"/>
              <w:spacing w:before="0"/>
              <w:jc w:val="left"/>
              <w:rPr>
                <w:rFonts w:ascii="Times New Roman"/>
                <w:sz w:val="18"/>
              </w:rPr>
            </w:pPr>
          </w:p>
        </w:tc>
      </w:tr>
    </w:tbl>
    <w:p w:rsidR="00955505" w:rsidRDefault="00955505">
      <w:pPr>
        <w:pStyle w:val="BodyText"/>
        <w:rPr>
          <w:b/>
          <w:sz w:val="24"/>
        </w:rPr>
      </w:pPr>
      <w:bookmarkStart w:id="3" w:name="_GoBack"/>
    </w:p>
    <w:p w:rsidR="00955505" w:rsidRDefault="00955505">
      <w:pPr>
        <w:pStyle w:val="BodyText"/>
        <w:rPr>
          <w:b/>
          <w:sz w:val="24"/>
        </w:rPr>
      </w:pPr>
    </w:p>
    <w:p w:rsidR="00955505" w:rsidRDefault="00955505">
      <w:pPr>
        <w:pStyle w:val="BodyText"/>
        <w:rPr>
          <w:b/>
          <w:sz w:val="24"/>
        </w:rPr>
      </w:pPr>
    </w:p>
    <w:p w:rsidR="00955505" w:rsidRDefault="00955505">
      <w:pPr>
        <w:pStyle w:val="BodyText"/>
        <w:spacing w:before="7"/>
        <w:rPr>
          <w:b/>
          <w:sz w:val="25"/>
        </w:rPr>
      </w:pPr>
    </w:p>
    <w:bookmarkEnd w:id="3"/>
    <w:p w:rsidR="00955505" w:rsidRDefault="00B9720E">
      <w:pPr>
        <w:spacing w:line="302" w:lineRule="auto"/>
        <w:ind w:left="100" w:right="102"/>
        <w:rPr>
          <w:rFonts w:ascii="Courier New"/>
          <w:i/>
          <w:sz w:val="21"/>
        </w:rPr>
      </w:pPr>
      <w:r>
        <w:rPr>
          <w:rFonts w:ascii="Courier New"/>
          <w:i/>
          <w:sz w:val="21"/>
        </w:rPr>
        <w:t>*For</w:t>
      </w:r>
      <w:r>
        <w:rPr>
          <w:rFonts w:ascii="Courier New"/>
          <w:i/>
          <w:spacing w:val="-26"/>
          <w:sz w:val="21"/>
        </w:rPr>
        <w:t xml:space="preserve"> </w:t>
      </w:r>
      <w:r>
        <w:rPr>
          <w:rFonts w:ascii="Courier New"/>
          <w:i/>
          <w:sz w:val="21"/>
        </w:rPr>
        <w:t>the</w:t>
      </w:r>
      <w:r>
        <w:rPr>
          <w:rFonts w:ascii="Courier New"/>
          <w:i/>
          <w:spacing w:val="-25"/>
          <w:sz w:val="21"/>
        </w:rPr>
        <w:t xml:space="preserve"> </w:t>
      </w:r>
      <w:r>
        <w:rPr>
          <w:rFonts w:ascii="Courier New"/>
          <w:i/>
          <w:sz w:val="21"/>
        </w:rPr>
        <w:t>initiative</w:t>
      </w:r>
      <w:r>
        <w:rPr>
          <w:rFonts w:ascii="Courier New"/>
          <w:i/>
          <w:spacing w:val="-67"/>
          <w:sz w:val="21"/>
        </w:rPr>
        <w:t xml:space="preserve"> </w:t>
      </w:r>
      <w:r>
        <w:rPr>
          <w:rFonts w:ascii="Courier New"/>
          <w:i/>
          <w:sz w:val="21"/>
        </w:rPr>
        <w:t>item</w:t>
      </w:r>
      <w:r>
        <w:rPr>
          <w:rFonts w:ascii="Courier New"/>
          <w:i/>
          <w:spacing w:val="-31"/>
          <w:sz w:val="21"/>
        </w:rPr>
        <w:t xml:space="preserve"> </w:t>
      </w:r>
      <w:r>
        <w:rPr>
          <w:rFonts w:ascii="Courier New"/>
          <w:i/>
          <w:spacing w:val="-6"/>
          <w:sz w:val="21"/>
        </w:rPr>
        <w:t>below,</w:t>
      </w:r>
      <w:r>
        <w:rPr>
          <w:rFonts w:ascii="Courier New"/>
          <w:i/>
          <w:spacing w:val="-13"/>
          <w:sz w:val="21"/>
        </w:rPr>
        <w:t xml:space="preserve"> </w:t>
      </w:r>
      <w:r>
        <w:rPr>
          <w:rFonts w:ascii="Courier New"/>
          <w:i/>
          <w:sz w:val="21"/>
        </w:rPr>
        <w:t>this</w:t>
      </w:r>
      <w:r>
        <w:rPr>
          <w:rFonts w:ascii="Courier New"/>
          <w:i/>
          <w:spacing w:val="-31"/>
          <w:sz w:val="21"/>
        </w:rPr>
        <w:t xml:space="preserve"> </w:t>
      </w:r>
      <w:r>
        <w:rPr>
          <w:rFonts w:ascii="Courier New"/>
          <w:i/>
          <w:sz w:val="21"/>
        </w:rPr>
        <w:t>means</w:t>
      </w:r>
      <w:r>
        <w:rPr>
          <w:rFonts w:ascii="Courier New"/>
          <w:i/>
          <w:spacing w:val="-38"/>
          <w:sz w:val="21"/>
        </w:rPr>
        <w:t xml:space="preserve"> </w:t>
      </w:r>
      <w:r>
        <w:rPr>
          <w:rFonts w:ascii="Courier New"/>
          <w:i/>
          <w:sz w:val="21"/>
        </w:rPr>
        <w:t>there</w:t>
      </w:r>
      <w:r>
        <w:rPr>
          <w:rFonts w:ascii="Courier New"/>
          <w:i/>
          <w:spacing w:val="-37"/>
          <w:sz w:val="21"/>
        </w:rPr>
        <w:t xml:space="preserve"> </w:t>
      </w:r>
      <w:r>
        <w:rPr>
          <w:rFonts w:ascii="Courier New"/>
          <w:i/>
          <w:sz w:val="21"/>
        </w:rPr>
        <w:t>were</w:t>
      </w:r>
      <w:r>
        <w:rPr>
          <w:rFonts w:ascii="Courier New"/>
          <w:i/>
          <w:spacing w:val="-31"/>
          <w:sz w:val="21"/>
        </w:rPr>
        <w:t xml:space="preserve"> </w:t>
      </w:r>
      <w:r>
        <w:rPr>
          <w:rFonts w:ascii="Courier New"/>
          <w:i/>
          <w:sz w:val="21"/>
        </w:rPr>
        <w:t>36</w:t>
      </w:r>
      <w:r>
        <w:rPr>
          <w:rFonts w:ascii="Courier New"/>
          <w:i/>
          <w:spacing w:val="-19"/>
          <w:sz w:val="21"/>
        </w:rPr>
        <w:t xml:space="preserve"> </w:t>
      </w:r>
      <w:r>
        <w:rPr>
          <w:rFonts w:ascii="Courier New"/>
          <w:i/>
          <w:sz w:val="21"/>
        </w:rPr>
        <w:t>respondents</w:t>
      </w:r>
      <w:r>
        <w:rPr>
          <w:rFonts w:ascii="Courier New"/>
          <w:i/>
          <w:spacing w:val="-73"/>
          <w:sz w:val="21"/>
        </w:rPr>
        <w:t xml:space="preserve"> </w:t>
      </w:r>
      <w:r>
        <w:rPr>
          <w:rFonts w:ascii="Courier New"/>
          <w:i/>
          <w:sz w:val="21"/>
        </w:rPr>
        <w:t>who</w:t>
      </w:r>
      <w:r>
        <w:rPr>
          <w:rFonts w:ascii="Courier New"/>
          <w:i/>
          <w:spacing w:val="-25"/>
          <w:sz w:val="21"/>
        </w:rPr>
        <w:t xml:space="preserve"> </w:t>
      </w:r>
      <w:r>
        <w:rPr>
          <w:rFonts w:ascii="Courier New"/>
          <w:i/>
          <w:sz w:val="21"/>
        </w:rPr>
        <w:t>indicated</w:t>
      </w:r>
      <w:r>
        <w:rPr>
          <w:rFonts w:ascii="Courier New"/>
          <w:i/>
          <w:spacing w:val="-61"/>
          <w:sz w:val="21"/>
        </w:rPr>
        <w:t xml:space="preserve"> </w:t>
      </w:r>
      <w:r>
        <w:rPr>
          <w:rFonts w:ascii="Courier New"/>
          <w:i/>
          <w:sz w:val="21"/>
        </w:rPr>
        <w:t>they</w:t>
      </w:r>
      <w:r>
        <w:rPr>
          <w:rFonts w:ascii="Courier New"/>
          <w:i/>
          <w:spacing w:val="-31"/>
          <w:sz w:val="21"/>
        </w:rPr>
        <w:t xml:space="preserve"> </w:t>
      </w:r>
      <w:r w:rsidR="002D6C5D">
        <w:rPr>
          <w:rFonts w:ascii="Courier New"/>
          <w:i/>
          <w:sz w:val="21"/>
        </w:rPr>
        <w:t>we</w:t>
      </w:r>
      <w:r>
        <w:rPr>
          <w:rFonts w:ascii="Courier New"/>
          <w:i/>
          <w:sz w:val="21"/>
        </w:rPr>
        <w:t>re</w:t>
      </w:r>
      <w:r>
        <w:rPr>
          <w:rFonts w:ascii="Courier New"/>
          <w:i/>
          <w:spacing w:val="-19"/>
          <w:sz w:val="21"/>
        </w:rPr>
        <w:t xml:space="preserve"> </w:t>
      </w:r>
      <w:r>
        <w:rPr>
          <w:rFonts w:ascii="Courier New"/>
          <w:i/>
          <w:sz w:val="21"/>
        </w:rPr>
        <w:t>aware</w:t>
      </w:r>
      <w:r>
        <w:rPr>
          <w:rFonts w:ascii="Courier New"/>
          <w:i/>
          <w:spacing w:val="-36"/>
          <w:sz w:val="21"/>
        </w:rPr>
        <w:t xml:space="preserve"> </w:t>
      </w:r>
      <w:r>
        <w:rPr>
          <w:rFonts w:ascii="Courier New"/>
          <w:i/>
          <w:sz w:val="21"/>
        </w:rPr>
        <w:t>of</w:t>
      </w:r>
      <w:r>
        <w:rPr>
          <w:rFonts w:ascii="Courier New"/>
          <w:i/>
          <w:spacing w:val="-19"/>
          <w:sz w:val="21"/>
        </w:rPr>
        <w:t xml:space="preserve"> </w:t>
      </w:r>
      <w:r>
        <w:rPr>
          <w:rFonts w:ascii="Courier New"/>
          <w:i/>
          <w:sz w:val="21"/>
        </w:rPr>
        <w:t>1</w:t>
      </w:r>
      <w:r>
        <w:rPr>
          <w:rFonts w:ascii="Courier New"/>
          <w:i/>
          <w:spacing w:val="-12"/>
          <w:sz w:val="21"/>
        </w:rPr>
        <w:t xml:space="preserve"> </w:t>
      </w:r>
      <w:r>
        <w:rPr>
          <w:rFonts w:ascii="Courier New"/>
          <w:i/>
          <w:spacing w:val="-6"/>
          <w:sz w:val="21"/>
        </w:rPr>
        <w:t>initiative;</w:t>
      </w:r>
      <w:r>
        <w:rPr>
          <w:rFonts w:ascii="Courier New"/>
          <w:i/>
          <w:spacing w:val="-12"/>
          <w:sz w:val="21"/>
        </w:rPr>
        <w:t xml:space="preserve"> </w:t>
      </w:r>
      <w:r>
        <w:rPr>
          <w:rFonts w:ascii="Courier New"/>
          <w:i/>
          <w:sz w:val="21"/>
        </w:rPr>
        <w:t>7</w:t>
      </w:r>
      <w:r>
        <w:rPr>
          <w:rFonts w:ascii="Courier New"/>
          <w:i/>
          <w:spacing w:val="-13"/>
          <w:sz w:val="21"/>
        </w:rPr>
        <w:t xml:space="preserve"> </w:t>
      </w:r>
      <w:r>
        <w:rPr>
          <w:rFonts w:ascii="Courier New"/>
          <w:i/>
          <w:sz w:val="21"/>
        </w:rPr>
        <w:t>respondents</w:t>
      </w:r>
      <w:r>
        <w:rPr>
          <w:rFonts w:ascii="Courier New"/>
          <w:i/>
          <w:spacing w:val="-72"/>
          <w:sz w:val="21"/>
        </w:rPr>
        <w:t xml:space="preserve"> </w:t>
      </w:r>
      <w:r>
        <w:rPr>
          <w:rFonts w:ascii="Courier New"/>
          <w:i/>
          <w:sz w:val="21"/>
        </w:rPr>
        <w:t>indicated</w:t>
      </w:r>
      <w:r>
        <w:rPr>
          <w:rFonts w:ascii="Courier New"/>
          <w:i/>
          <w:spacing w:val="-61"/>
          <w:sz w:val="21"/>
        </w:rPr>
        <w:t xml:space="preserve"> </w:t>
      </w:r>
      <w:r>
        <w:rPr>
          <w:rFonts w:ascii="Courier New"/>
          <w:i/>
          <w:sz w:val="21"/>
        </w:rPr>
        <w:t>they</w:t>
      </w:r>
      <w:r>
        <w:rPr>
          <w:rFonts w:ascii="Courier New"/>
          <w:i/>
          <w:spacing w:val="-30"/>
          <w:sz w:val="21"/>
        </w:rPr>
        <w:t xml:space="preserve"> </w:t>
      </w:r>
      <w:r>
        <w:rPr>
          <w:rFonts w:ascii="Courier New"/>
          <w:i/>
          <w:sz w:val="21"/>
        </w:rPr>
        <w:t>were</w:t>
      </w:r>
      <w:r>
        <w:rPr>
          <w:rFonts w:ascii="Courier New"/>
          <w:i/>
          <w:spacing w:val="-31"/>
          <w:sz w:val="21"/>
        </w:rPr>
        <w:t xml:space="preserve"> </w:t>
      </w:r>
      <w:r>
        <w:rPr>
          <w:rFonts w:ascii="Courier New"/>
          <w:i/>
          <w:sz w:val="21"/>
        </w:rPr>
        <w:t>aware</w:t>
      </w:r>
      <w:r>
        <w:rPr>
          <w:rFonts w:ascii="Courier New"/>
          <w:i/>
          <w:spacing w:val="-36"/>
          <w:sz w:val="21"/>
        </w:rPr>
        <w:t xml:space="preserve"> </w:t>
      </w:r>
      <w:r>
        <w:rPr>
          <w:rFonts w:ascii="Courier New"/>
          <w:i/>
          <w:sz w:val="21"/>
        </w:rPr>
        <w:t>of</w:t>
      </w:r>
      <w:r>
        <w:rPr>
          <w:rFonts w:ascii="Courier New"/>
          <w:i/>
          <w:spacing w:val="-18"/>
          <w:sz w:val="21"/>
        </w:rPr>
        <w:t xml:space="preserve"> </w:t>
      </w:r>
      <w:r>
        <w:rPr>
          <w:rFonts w:ascii="Courier New"/>
          <w:i/>
          <w:sz w:val="21"/>
        </w:rPr>
        <w:t>2</w:t>
      </w:r>
      <w:r>
        <w:rPr>
          <w:rFonts w:ascii="Courier New"/>
          <w:i/>
          <w:spacing w:val="-13"/>
          <w:sz w:val="21"/>
        </w:rPr>
        <w:t xml:space="preserve"> </w:t>
      </w:r>
      <w:r>
        <w:rPr>
          <w:rFonts w:ascii="Courier New"/>
          <w:i/>
          <w:spacing w:val="-6"/>
          <w:sz w:val="21"/>
        </w:rPr>
        <w:t>initiatives;</w:t>
      </w:r>
      <w:r>
        <w:rPr>
          <w:rFonts w:ascii="Courier New"/>
          <w:i/>
          <w:spacing w:val="-12"/>
          <w:sz w:val="21"/>
        </w:rPr>
        <w:t xml:space="preserve"> </w:t>
      </w:r>
      <w:r>
        <w:rPr>
          <w:rFonts w:ascii="Courier New"/>
          <w:i/>
          <w:sz w:val="21"/>
        </w:rPr>
        <w:t>and</w:t>
      </w:r>
      <w:r>
        <w:rPr>
          <w:rFonts w:ascii="Courier New"/>
          <w:i/>
          <w:spacing w:val="-24"/>
          <w:sz w:val="21"/>
        </w:rPr>
        <w:t xml:space="preserve"> </w:t>
      </w:r>
      <w:r>
        <w:rPr>
          <w:rFonts w:ascii="Courier New"/>
          <w:i/>
          <w:sz w:val="21"/>
        </w:rPr>
        <w:t>4 respondents</w:t>
      </w:r>
      <w:r>
        <w:rPr>
          <w:rFonts w:ascii="Courier New"/>
          <w:i/>
          <w:spacing w:val="-73"/>
          <w:sz w:val="21"/>
        </w:rPr>
        <w:t xml:space="preserve"> </w:t>
      </w:r>
      <w:r>
        <w:rPr>
          <w:rFonts w:ascii="Courier New"/>
          <w:i/>
          <w:sz w:val="21"/>
        </w:rPr>
        <w:t>indicated</w:t>
      </w:r>
      <w:r>
        <w:rPr>
          <w:rFonts w:ascii="Courier New"/>
          <w:i/>
          <w:spacing w:val="-61"/>
          <w:sz w:val="21"/>
        </w:rPr>
        <w:t xml:space="preserve"> </w:t>
      </w:r>
      <w:r>
        <w:rPr>
          <w:rFonts w:ascii="Courier New"/>
          <w:i/>
          <w:sz w:val="21"/>
        </w:rPr>
        <w:t>3</w:t>
      </w:r>
      <w:r>
        <w:rPr>
          <w:rFonts w:ascii="Courier New"/>
          <w:i/>
          <w:spacing w:val="-13"/>
          <w:sz w:val="21"/>
        </w:rPr>
        <w:t xml:space="preserve"> </w:t>
      </w:r>
      <w:r>
        <w:rPr>
          <w:rFonts w:ascii="Courier New"/>
          <w:i/>
          <w:spacing w:val="-6"/>
          <w:sz w:val="21"/>
        </w:rPr>
        <w:t>initiatives.</w:t>
      </w:r>
    </w:p>
    <w:p w:rsidR="00955505" w:rsidRDefault="00955505">
      <w:pPr>
        <w:pStyle w:val="BodyText"/>
        <w:spacing w:before="1"/>
        <w:rPr>
          <w:rFonts w:ascii="Courier New"/>
          <w:i/>
          <w:sz w:val="21"/>
        </w:rPr>
      </w:pPr>
    </w:p>
    <w:p w:rsidR="00955505" w:rsidRDefault="00B9720E">
      <w:pPr>
        <w:ind w:left="2890"/>
        <w:rPr>
          <w:b/>
        </w:rPr>
      </w:pPr>
      <w:proofErr w:type="gramStart"/>
      <w:r>
        <w:rPr>
          <w:b/>
          <w:color w:val="000105"/>
        </w:rPr>
        <w:t>initiative</w:t>
      </w:r>
      <w:proofErr w:type="gramEnd"/>
    </w:p>
    <w:p w:rsidR="00955505" w:rsidRDefault="00955505">
      <w:pPr>
        <w:pStyle w:val="BodyText"/>
        <w:spacing w:before="7"/>
        <w:rPr>
          <w:b/>
          <w:sz w:val="11"/>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720"/>
        <w:gridCol w:w="720"/>
        <w:gridCol w:w="1140"/>
        <w:gridCol w:w="1005"/>
        <w:gridCol w:w="1365"/>
        <w:gridCol w:w="1440"/>
      </w:tblGrid>
      <w:tr w:rsidR="00955505">
        <w:trPr>
          <w:trHeight w:val="532"/>
        </w:trPr>
        <w:tc>
          <w:tcPr>
            <w:tcW w:w="2580" w:type="dxa"/>
            <w:gridSpan w:val="3"/>
            <w:tcBorders>
              <w:top w:val="nil"/>
              <w:left w:val="nil"/>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left="1627"/>
              <w:jc w:val="left"/>
              <w:rPr>
                <w:sz w:val="18"/>
              </w:rPr>
            </w:pPr>
            <w:r>
              <w:rPr>
                <w:color w:val="264A5F"/>
                <w:sz w:val="18"/>
              </w:rPr>
              <w:t>Frequency</w:t>
            </w:r>
          </w:p>
        </w:tc>
        <w:tc>
          <w:tcPr>
            <w:tcW w:w="100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142"/>
              <w:rPr>
                <w:sz w:val="18"/>
              </w:rPr>
            </w:pPr>
            <w:r>
              <w:rPr>
                <w:color w:val="264A5F"/>
                <w:sz w:val="18"/>
              </w:rPr>
              <w:t>Percent</w:t>
            </w:r>
          </w:p>
        </w:tc>
        <w:tc>
          <w:tcPr>
            <w:tcW w:w="136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7"/>
              <w:rPr>
                <w:sz w:val="18"/>
              </w:rPr>
            </w:pPr>
            <w:r>
              <w:rPr>
                <w:color w:val="264A5F"/>
                <w:sz w:val="18"/>
              </w:rPr>
              <w:t>Valid Percent</w:t>
            </w:r>
          </w:p>
        </w:tc>
        <w:tc>
          <w:tcPr>
            <w:tcW w:w="1440" w:type="dxa"/>
            <w:tcBorders>
              <w:top w:val="nil"/>
              <w:left w:val="single" w:sz="6" w:space="0" w:color="DFDFDF"/>
              <w:right w:val="nil"/>
            </w:tcBorders>
          </w:tcPr>
          <w:p w:rsidR="00955505" w:rsidRDefault="00B9720E">
            <w:pPr>
              <w:pStyle w:val="TableParagraph"/>
              <w:spacing w:before="56" w:line="261" w:lineRule="auto"/>
              <w:ind w:left="454" w:right="223" w:hanging="165"/>
              <w:jc w:val="left"/>
              <w:rPr>
                <w:sz w:val="18"/>
              </w:rPr>
            </w:pPr>
            <w:r>
              <w:rPr>
                <w:color w:val="264A5F"/>
                <w:sz w:val="18"/>
              </w:rPr>
              <w:t>Cumulative Percent</w:t>
            </w:r>
          </w:p>
        </w:tc>
      </w:tr>
      <w:tr w:rsidR="00955505">
        <w:trPr>
          <w:trHeight w:val="315"/>
        </w:trPr>
        <w:tc>
          <w:tcPr>
            <w:tcW w:w="720" w:type="dxa"/>
            <w:vMerge w:val="restart"/>
            <w:tcBorders>
              <w:left w:val="nil"/>
              <w:right w:val="nil"/>
            </w:tcBorders>
            <w:shd w:val="clear" w:color="auto" w:fill="DFDFDF"/>
          </w:tcPr>
          <w:p w:rsidR="00955505" w:rsidRDefault="00B9720E">
            <w:pPr>
              <w:pStyle w:val="TableParagraph"/>
              <w:ind w:left="127"/>
              <w:jc w:val="left"/>
              <w:rPr>
                <w:sz w:val="18"/>
              </w:rPr>
            </w:pPr>
            <w:r>
              <w:rPr>
                <w:color w:val="264A5F"/>
                <w:sz w:val="18"/>
              </w:rPr>
              <w:t>Valid</w:t>
            </w:r>
          </w:p>
        </w:tc>
        <w:tc>
          <w:tcPr>
            <w:tcW w:w="720" w:type="dxa"/>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w:t>
            </w:r>
          </w:p>
        </w:tc>
        <w:tc>
          <w:tcPr>
            <w:tcW w:w="1140" w:type="dxa"/>
            <w:tcBorders>
              <w:left w:val="nil"/>
              <w:bottom w:val="single" w:sz="6" w:space="0" w:color="ADADAD"/>
              <w:right w:val="single" w:sz="6" w:space="0" w:color="DFDFDF"/>
            </w:tcBorders>
          </w:tcPr>
          <w:p w:rsidR="00955505" w:rsidRDefault="00B9720E">
            <w:pPr>
              <w:pStyle w:val="TableParagraph"/>
              <w:ind w:right="157"/>
              <w:rPr>
                <w:sz w:val="18"/>
              </w:rPr>
            </w:pPr>
            <w:r>
              <w:rPr>
                <w:color w:val="000105"/>
                <w:sz w:val="18"/>
              </w:rPr>
              <w:t>36</w:t>
            </w:r>
          </w:p>
        </w:tc>
        <w:tc>
          <w:tcPr>
            <w:tcW w:w="100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76.6</w:t>
            </w:r>
          </w:p>
        </w:tc>
        <w:tc>
          <w:tcPr>
            <w:tcW w:w="136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76.6</w:t>
            </w:r>
          </w:p>
        </w:tc>
        <w:tc>
          <w:tcPr>
            <w:tcW w:w="1440" w:type="dxa"/>
            <w:tcBorders>
              <w:left w:val="single" w:sz="6" w:space="0" w:color="DFDFDF"/>
              <w:bottom w:val="single" w:sz="6" w:space="0" w:color="ADADAD"/>
              <w:right w:val="nil"/>
            </w:tcBorders>
          </w:tcPr>
          <w:p w:rsidR="00955505" w:rsidRDefault="00B9720E">
            <w:pPr>
              <w:pStyle w:val="TableParagraph"/>
              <w:ind w:right="165"/>
              <w:rPr>
                <w:sz w:val="18"/>
              </w:rPr>
            </w:pPr>
            <w:r>
              <w:rPr>
                <w:color w:val="000105"/>
                <w:sz w:val="18"/>
              </w:rPr>
              <w:t>76.6</w:t>
            </w:r>
          </w:p>
        </w:tc>
      </w:tr>
      <w:tr w:rsidR="00955505">
        <w:trPr>
          <w:trHeight w:val="315"/>
        </w:trPr>
        <w:tc>
          <w:tcPr>
            <w:tcW w:w="720" w:type="dxa"/>
            <w:vMerge/>
            <w:tcBorders>
              <w:top w:val="nil"/>
              <w:left w:val="nil"/>
              <w:right w:val="nil"/>
            </w:tcBorders>
            <w:shd w:val="clear" w:color="auto" w:fill="DFDFDF"/>
          </w:tcPr>
          <w:p w:rsidR="00955505" w:rsidRDefault="00955505">
            <w:pPr>
              <w:rPr>
                <w:sz w:val="2"/>
                <w:szCs w:val="2"/>
              </w:rPr>
            </w:pPr>
          </w:p>
        </w:tc>
        <w:tc>
          <w:tcPr>
            <w:tcW w:w="72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2</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7</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14.9</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14.9</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91.5</w:t>
            </w:r>
          </w:p>
        </w:tc>
      </w:tr>
      <w:tr w:rsidR="00955505">
        <w:trPr>
          <w:trHeight w:val="315"/>
        </w:trPr>
        <w:tc>
          <w:tcPr>
            <w:tcW w:w="720" w:type="dxa"/>
            <w:vMerge/>
            <w:tcBorders>
              <w:top w:val="nil"/>
              <w:left w:val="nil"/>
              <w:right w:val="nil"/>
            </w:tcBorders>
            <w:shd w:val="clear" w:color="auto" w:fill="DFDFDF"/>
          </w:tcPr>
          <w:p w:rsidR="00955505" w:rsidRDefault="00955505">
            <w:pPr>
              <w:rPr>
                <w:sz w:val="2"/>
                <w:szCs w:val="2"/>
              </w:rPr>
            </w:pPr>
          </w:p>
        </w:tc>
        <w:tc>
          <w:tcPr>
            <w:tcW w:w="72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3</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4</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8.5</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8.5</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9"/>
              <w:rPr>
                <w:sz w:val="18"/>
              </w:rPr>
            </w:pPr>
            <w:r>
              <w:rPr>
                <w:color w:val="000105"/>
                <w:sz w:val="18"/>
              </w:rPr>
              <w:t>100.0</w:t>
            </w:r>
          </w:p>
        </w:tc>
      </w:tr>
      <w:tr w:rsidR="00955505">
        <w:trPr>
          <w:trHeight w:val="315"/>
        </w:trPr>
        <w:tc>
          <w:tcPr>
            <w:tcW w:w="720" w:type="dxa"/>
            <w:vMerge/>
            <w:tcBorders>
              <w:top w:val="nil"/>
              <w:left w:val="nil"/>
              <w:right w:val="nil"/>
            </w:tcBorders>
            <w:shd w:val="clear" w:color="auto" w:fill="DFDFDF"/>
          </w:tcPr>
          <w:p w:rsidR="00955505" w:rsidRDefault="00955505">
            <w:pPr>
              <w:rPr>
                <w:sz w:val="2"/>
                <w:szCs w:val="2"/>
              </w:rPr>
            </w:pPr>
          </w:p>
        </w:tc>
        <w:tc>
          <w:tcPr>
            <w:tcW w:w="720" w:type="dxa"/>
            <w:tcBorders>
              <w:top w:val="single" w:sz="6" w:space="0" w:color="ADADAD"/>
              <w:left w:val="nil"/>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right w:val="single" w:sz="6" w:space="0" w:color="DFDFDF"/>
            </w:tcBorders>
          </w:tcPr>
          <w:p w:rsidR="00955505" w:rsidRDefault="00B9720E">
            <w:pPr>
              <w:pStyle w:val="TableParagraph"/>
              <w:ind w:right="157"/>
              <w:rPr>
                <w:sz w:val="18"/>
              </w:rPr>
            </w:pPr>
            <w:r>
              <w:rPr>
                <w:color w:val="000105"/>
                <w:sz w:val="18"/>
              </w:rPr>
              <w:t>47</w:t>
            </w:r>
          </w:p>
        </w:tc>
        <w:tc>
          <w:tcPr>
            <w:tcW w:w="100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36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440" w:type="dxa"/>
            <w:tcBorders>
              <w:top w:val="single" w:sz="6" w:space="0" w:color="ADADAD"/>
              <w:left w:val="single" w:sz="6" w:space="0" w:color="DFDFDF"/>
              <w:right w:val="nil"/>
            </w:tcBorders>
          </w:tcPr>
          <w:p w:rsidR="00955505" w:rsidRDefault="00955505">
            <w:pPr>
              <w:pStyle w:val="TableParagraph"/>
              <w:spacing w:before="0"/>
              <w:jc w:val="left"/>
              <w:rPr>
                <w:rFonts w:ascii="Times New Roman"/>
                <w:sz w:val="18"/>
              </w:rPr>
            </w:pPr>
          </w:p>
        </w:tc>
      </w:tr>
    </w:tbl>
    <w:p w:rsidR="00955505" w:rsidRDefault="00955505">
      <w:pPr>
        <w:rPr>
          <w:rFonts w:ascii="Times New Roman"/>
          <w:sz w:val="18"/>
        </w:rPr>
        <w:sectPr w:rsidR="00955505">
          <w:footerReference w:type="default" r:id="rId13"/>
          <w:pgSz w:w="12240" w:h="15840"/>
          <w:pgMar w:top="1220" w:right="600" w:bottom="960" w:left="620" w:header="0" w:footer="770" w:gutter="0"/>
          <w:pgNumType w:start="1"/>
          <w:cols w:space="720"/>
        </w:sectPr>
      </w:pPr>
    </w:p>
    <w:p w:rsidR="00955505" w:rsidRDefault="00B9720E">
      <w:pPr>
        <w:spacing w:before="78" w:line="256" w:lineRule="auto"/>
        <w:ind w:left="1159" w:right="4583" w:hanging="913"/>
        <w:rPr>
          <w:b/>
        </w:rPr>
      </w:pPr>
      <w:bookmarkStart w:id="4" w:name="pp3-9:_Inventory_background"/>
      <w:bookmarkEnd w:id="4"/>
      <w:proofErr w:type="gramStart"/>
      <w:r>
        <w:rPr>
          <w:b/>
          <w:color w:val="000105"/>
        </w:rPr>
        <w:lastRenderedPageBreak/>
        <w:t>bi11</w:t>
      </w:r>
      <w:proofErr w:type="gramEnd"/>
      <w:r>
        <w:rPr>
          <w:b/>
          <w:color w:val="000105"/>
        </w:rPr>
        <w:t xml:space="preserve"> Are you aware of or do you have a diversity initiative to record for the 2018-19 academic year?</w:t>
      </w:r>
    </w:p>
    <w:p w:rsidR="00955505" w:rsidRDefault="00955505">
      <w:pPr>
        <w:pStyle w:val="BodyText"/>
        <w:rPr>
          <w:b/>
          <w:sz w:val="10"/>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1440"/>
        <w:gridCol w:w="1140"/>
        <w:gridCol w:w="1005"/>
        <w:gridCol w:w="1365"/>
        <w:gridCol w:w="1440"/>
      </w:tblGrid>
      <w:tr w:rsidR="00955505">
        <w:trPr>
          <w:trHeight w:val="532"/>
        </w:trPr>
        <w:tc>
          <w:tcPr>
            <w:tcW w:w="2580" w:type="dxa"/>
            <w:gridSpan w:val="2"/>
            <w:tcBorders>
              <w:top w:val="nil"/>
              <w:left w:val="nil"/>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left="1627"/>
              <w:jc w:val="left"/>
              <w:rPr>
                <w:sz w:val="18"/>
              </w:rPr>
            </w:pPr>
            <w:r>
              <w:rPr>
                <w:color w:val="264A5F"/>
                <w:sz w:val="18"/>
              </w:rPr>
              <w:t>Frequency</w:t>
            </w:r>
          </w:p>
        </w:tc>
        <w:tc>
          <w:tcPr>
            <w:tcW w:w="100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142"/>
              <w:rPr>
                <w:sz w:val="18"/>
              </w:rPr>
            </w:pPr>
            <w:r>
              <w:rPr>
                <w:color w:val="264A5F"/>
                <w:sz w:val="18"/>
              </w:rPr>
              <w:t>Percent</w:t>
            </w:r>
          </w:p>
        </w:tc>
        <w:tc>
          <w:tcPr>
            <w:tcW w:w="136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7"/>
              <w:rPr>
                <w:sz w:val="18"/>
              </w:rPr>
            </w:pPr>
            <w:r>
              <w:rPr>
                <w:color w:val="264A5F"/>
                <w:sz w:val="18"/>
              </w:rPr>
              <w:t>Valid Percent</w:t>
            </w:r>
          </w:p>
        </w:tc>
        <w:tc>
          <w:tcPr>
            <w:tcW w:w="1440" w:type="dxa"/>
            <w:tcBorders>
              <w:top w:val="nil"/>
              <w:left w:val="single" w:sz="6" w:space="0" w:color="DFDFDF"/>
              <w:right w:val="nil"/>
            </w:tcBorders>
          </w:tcPr>
          <w:p w:rsidR="00955505" w:rsidRDefault="00B9720E">
            <w:pPr>
              <w:pStyle w:val="TableParagraph"/>
              <w:spacing w:before="56" w:line="261" w:lineRule="auto"/>
              <w:ind w:left="454" w:right="223" w:hanging="165"/>
              <w:jc w:val="left"/>
              <w:rPr>
                <w:sz w:val="18"/>
              </w:rPr>
            </w:pPr>
            <w:r>
              <w:rPr>
                <w:color w:val="264A5F"/>
                <w:sz w:val="18"/>
              </w:rPr>
              <w:t>Cumulative Percent</w:t>
            </w:r>
          </w:p>
        </w:tc>
      </w:tr>
      <w:tr w:rsidR="00955505">
        <w:trPr>
          <w:trHeight w:val="315"/>
        </w:trPr>
        <w:tc>
          <w:tcPr>
            <w:tcW w:w="1440" w:type="dxa"/>
            <w:tcBorders>
              <w:left w:val="nil"/>
              <w:right w:val="nil"/>
            </w:tcBorders>
            <w:shd w:val="clear" w:color="auto" w:fill="DFDFDF"/>
          </w:tcPr>
          <w:p w:rsidR="00955505" w:rsidRDefault="00B9720E">
            <w:pPr>
              <w:pStyle w:val="TableParagraph"/>
              <w:tabs>
                <w:tab w:val="left" w:pos="847"/>
              </w:tabs>
              <w:ind w:left="127"/>
              <w:jc w:val="left"/>
              <w:rPr>
                <w:sz w:val="18"/>
              </w:rPr>
            </w:pPr>
            <w:r>
              <w:rPr>
                <w:color w:val="264A5F"/>
                <w:sz w:val="18"/>
              </w:rPr>
              <w:t>Valid</w:t>
            </w:r>
            <w:r>
              <w:rPr>
                <w:color w:val="264A5F"/>
                <w:sz w:val="18"/>
              </w:rPr>
              <w:tab/>
              <w:t>Yes</w:t>
            </w:r>
          </w:p>
        </w:tc>
        <w:tc>
          <w:tcPr>
            <w:tcW w:w="1140" w:type="dxa"/>
            <w:tcBorders>
              <w:left w:val="nil"/>
              <w:right w:val="single" w:sz="6" w:space="0" w:color="DFDFDF"/>
            </w:tcBorders>
          </w:tcPr>
          <w:p w:rsidR="00955505" w:rsidRDefault="00B9720E">
            <w:pPr>
              <w:pStyle w:val="TableParagraph"/>
              <w:ind w:right="157"/>
              <w:rPr>
                <w:sz w:val="18"/>
              </w:rPr>
            </w:pPr>
            <w:r>
              <w:rPr>
                <w:color w:val="000105"/>
                <w:sz w:val="18"/>
              </w:rPr>
              <w:t>47</w:t>
            </w:r>
          </w:p>
        </w:tc>
        <w:tc>
          <w:tcPr>
            <w:tcW w:w="1005" w:type="dxa"/>
            <w:tcBorders>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365" w:type="dxa"/>
            <w:tcBorders>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440" w:type="dxa"/>
            <w:tcBorders>
              <w:left w:val="single" w:sz="6" w:space="0" w:color="DFDFDF"/>
              <w:right w:val="nil"/>
            </w:tcBorders>
          </w:tcPr>
          <w:p w:rsidR="00955505" w:rsidRDefault="00B9720E">
            <w:pPr>
              <w:pStyle w:val="TableParagraph"/>
              <w:ind w:left="810"/>
              <w:jc w:val="left"/>
              <w:rPr>
                <w:sz w:val="18"/>
              </w:rPr>
            </w:pPr>
            <w:r>
              <w:rPr>
                <w:color w:val="000105"/>
                <w:sz w:val="18"/>
              </w:rPr>
              <w:t>100.0</w:t>
            </w:r>
          </w:p>
        </w:tc>
      </w:tr>
    </w:tbl>
    <w:p w:rsidR="00955505" w:rsidRDefault="00955505">
      <w:pPr>
        <w:pStyle w:val="BodyText"/>
        <w:spacing w:before="1"/>
        <w:rPr>
          <w:b/>
          <w:sz w:val="25"/>
        </w:rPr>
      </w:pPr>
    </w:p>
    <w:p w:rsidR="00955505" w:rsidRDefault="00955505">
      <w:pPr>
        <w:rPr>
          <w:sz w:val="25"/>
        </w:rPr>
        <w:sectPr w:rsidR="00955505">
          <w:pgSz w:w="12240" w:h="15840"/>
          <w:pgMar w:top="780" w:right="600" w:bottom="960" w:left="620" w:header="0" w:footer="770" w:gutter="0"/>
          <w:cols w:space="720"/>
        </w:sectPr>
      </w:pPr>
    </w:p>
    <w:p w:rsidR="00955505" w:rsidRDefault="00B9720E">
      <w:pPr>
        <w:spacing w:before="97"/>
        <w:ind w:left="3190"/>
        <w:rPr>
          <w:b/>
        </w:rPr>
      </w:pPr>
      <w:proofErr w:type="gramStart"/>
      <w:r>
        <w:rPr>
          <w:b/>
          <w:color w:val="000105"/>
        </w:rPr>
        <w:t>bi12a</w:t>
      </w:r>
      <w:proofErr w:type="gramEnd"/>
      <w:r>
        <w:rPr>
          <w:b/>
          <w:color w:val="000105"/>
        </w:rPr>
        <w:t xml:space="preserve"> </w:t>
      </w:r>
      <w:proofErr w:type="spellStart"/>
      <w:r>
        <w:rPr>
          <w:b/>
          <w:color w:val="000105"/>
        </w:rPr>
        <w:t>Init</w:t>
      </w:r>
      <w:proofErr w:type="spellEnd"/>
      <w:r>
        <w:rPr>
          <w:b/>
          <w:color w:val="000105"/>
        </w:rPr>
        <w:t>-back: Name or title</w:t>
      </w:r>
    </w:p>
    <w:p w:rsidR="00955505" w:rsidRDefault="00B9720E">
      <w:pPr>
        <w:pStyle w:val="BodyText"/>
        <w:rPr>
          <w:b/>
          <w:sz w:val="20"/>
        </w:rPr>
      </w:pPr>
      <w:r>
        <w:br w:type="column"/>
      </w:r>
    </w:p>
    <w:p w:rsidR="00955505" w:rsidRDefault="00955505">
      <w:pPr>
        <w:pStyle w:val="BodyText"/>
        <w:spacing w:before="11"/>
        <w:rPr>
          <w:b/>
          <w:sz w:val="26"/>
        </w:rPr>
      </w:pPr>
    </w:p>
    <w:p w:rsidR="00955505" w:rsidRDefault="00B9720E">
      <w:pPr>
        <w:ind w:left="1961" w:right="1874"/>
        <w:jc w:val="center"/>
        <w:rPr>
          <w:sz w:val="18"/>
        </w:rPr>
      </w:pPr>
      <w:r>
        <w:rPr>
          <w:color w:val="264A5F"/>
          <w:sz w:val="18"/>
        </w:rPr>
        <w:t>Frequency</w:t>
      </w:r>
    </w:p>
    <w:p w:rsidR="00955505" w:rsidRDefault="00955505">
      <w:pPr>
        <w:jc w:val="center"/>
        <w:rPr>
          <w:sz w:val="18"/>
        </w:rPr>
        <w:sectPr w:rsidR="00955505">
          <w:type w:val="continuous"/>
          <w:pgSz w:w="12240" w:h="15840"/>
          <w:pgMar w:top="1080" w:right="600" w:bottom="280" w:left="620" w:header="720" w:footer="720" w:gutter="0"/>
          <w:cols w:num="2" w:space="720" w:equalWidth="0">
            <w:col w:w="6254" w:space="40"/>
            <w:col w:w="4726"/>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00"/>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B9720E">
            <w:pPr>
              <w:pStyle w:val="TableParagraph"/>
              <w:ind w:left="127"/>
              <w:jc w:val="left"/>
              <w:rPr>
                <w:sz w:val="18"/>
              </w:rPr>
            </w:pPr>
            <w:r>
              <w:rPr>
                <w:color w:val="264A5F"/>
                <w:sz w:val="18"/>
              </w:rPr>
              <w:t>Valid</w:t>
            </w:r>
          </w:p>
        </w:tc>
        <w:tc>
          <w:tcPr>
            <w:tcW w:w="7200" w:type="dxa"/>
            <w:tcBorders>
              <w:top w:val="single" w:sz="6" w:space="0" w:color="142834"/>
              <w:bottom w:val="single" w:sz="6" w:space="0" w:color="ADADAD"/>
            </w:tcBorders>
            <w:shd w:val="clear" w:color="auto" w:fill="DFDFDF"/>
          </w:tcPr>
          <w:p w:rsidR="00955505" w:rsidRDefault="00B9720E">
            <w:pPr>
              <w:pStyle w:val="TableParagraph"/>
              <w:ind w:left="177"/>
              <w:jc w:val="left"/>
              <w:rPr>
                <w:sz w:val="18"/>
              </w:rPr>
            </w:pPr>
            <w:r>
              <w:rPr>
                <w:color w:val="264A5F"/>
                <w:sz w:val="18"/>
              </w:rPr>
              <w:t>-No response provided-</w:t>
            </w:r>
          </w:p>
        </w:tc>
        <w:tc>
          <w:tcPr>
            <w:tcW w:w="1140" w:type="dxa"/>
            <w:tcBorders>
              <w:top w:val="single" w:sz="6" w:space="0" w:color="142834"/>
              <w:bottom w:val="single" w:sz="6" w:space="0" w:color="ADADAD"/>
            </w:tcBorders>
          </w:tcPr>
          <w:p w:rsidR="00955505" w:rsidRDefault="00B9720E">
            <w:pPr>
              <w:pStyle w:val="TableParagraph"/>
              <w:ind w:right="165"/>
              <w:rPr>
                <w:sz w:val="18"/>
              </w:rPr>
            </w:pPr>
            <w:r>
              <w:rPr>
                <w:color w:val="000105"/>
                <w:sz w:val="18"/>
              </w:rPr>
              <w:t>17</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Accessibility Learning Community</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Advancing Minority Healthcare Career Pathways Through Modeling Behavior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AIS 4088 Special Topics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AIS 4099 Senior Capstone 15 hour projects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Art of Valor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Barrier Busters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Black Male Group</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Communicating with Patients with Autism Spectrum Disorders Presentation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Department of English and Communication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Diversity and Inclusion Learning Circle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Diversity in the dental hygiene curriculum</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Diversity is Beautiful Award</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ENGL 2080 U.S. Ethnic Literature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English and Communication Department Equity and Inclusion Study</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289"/>
              <w:jc w:val="left"/>
              <w:rPr>
                <w:sz w:val="18"/>
              </w:rPr>
            </w:pPr>
            <w:r>
              <w:rPr>
                <w:color w:val="264A5F"/>
                <w:sz w:val="18"/>
              </w:rPr>
              <w:t>Equity and Inclusion in the UCBA English Reading, Composition and Communication Sequences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Equity and Inclusion research in English and Communication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Higher Education Mentoring Initiative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Inclusion Institute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Inclusion Learning Circle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368"/>
              <w:jc w:val="left"/>
              <w:rPr>
                <w:sz w:val="18"/>
              </w:rPr>
            </w:pPr>
            <w:r>
              <w:rPr>
                <w:color w:val="264A5F"/>
                <w:sz w:val="18"/>
              </w:rPr>
              <w:t>Inclusion Session in the Student Leadership and Professional Development Institute (SLPDI)</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Increasing Diversity Through Modeling Behavior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proofErr w:type="spellStart"/>
            <w:r>
              <w:rPr>
                <w:color w:val="264A5F"/>
                <w:sz w:val="18"/>
              </w:rPr>
              <w:t>Latinx</w:t>
            </w:r>
            <w:proofErr w:type="spellEnd"/>
            <w:r>
              <w:rPr>
                <w:color w:val="264A5F"/>
                <w:sz w:val="18"/>
              </w:rPr>
              <w:t xml:space="preserve"> </w:t>
            </w:r>
            <w:proofErr w:type="spellStart"/>
            <w:r>
              <w:rPr>
                <w:color w:val="264A5F"/>
                <w:sz w:val="18"/>
              </w:rPr>
              <w:t>en</w:t>
            </w:r>
            <w:proofErr w:type="spellEnd"/>
            <w:r>
              <w:rPr>
                <w:color w:val="264A5F"/>
                <w:sz w:val="18"/>
              </w:rPr>
              <w:t xml:space="preserve"> </w:t>
            </w:r>
            <w:proofErr w:type="spellStart"/>
            <w:r>
              <w:rPr>
                <w:color w:val="264A5F"/>
                <w:sz w:val="18"/>
              </w:rPr>
              <w:t>Accion</w:t>
            </w:r>
            <w:proofErr w:type="spellEnd"/>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 xml:space="preserve">Les </w:t>
            </w:r>
            <w:proofErr w:type="spellStart"/>
            <w:r>
              <w:rPr>
                <w:color w:val="264A5F"/>
                <w:sz w:val="18"/>
              </w:rPr>
              <w:t>Tournées</w:t>
            </w:r>
            <w:proofErr w:type="spellEnd"/>
            <w:r>
              <w:rPr>
                <w:color w:val="264A5F"/>
                <w:sz w:val="18"/>
              </w:rPr>
              <w:t xml:space="preserve"> French Film Festival</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Sisters in Arms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Student Ambassador - Diversity Training (2 parts)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UCBA Library Diversity Awareness program</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UCBA Library Diversity Awareness Program</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UCBA Veteran Scholarship</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Women of the World</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World Fest Cultural Talent Show</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bottom w:val="single" w:sz="6" w:space="0" w:color="142834"/>
            </w:tcBorders>
          </w:tcPr>
          <w:p w:rsidR="00955505" w:rsidRDefault="00B9720E">
            <w:pPr>
              <w:pStyle w:val="TableParagraph"/>
              <w:ind w:right="165"/>
              <w:rPr>
                <w:sz w:val="18"/>
              </w:rPr>
            </w:pPr>
            <w:r>
              <w:rPr>
                <w:color w:val="000105"/>
                <w:sz w:val="18"/>
              </w:rPr>
              <w:t>47</w:t>
            </w:r>
          </w:p>
        </w:tc>
      </w:tr>
    </w:tbl>
    <w:p w:rsidR="00955505" w:rsidRDefault="00955505">
      <w:pPr>
        <w:rPr>
          <w:sz w:val="18"/>
        </w:rPr>
        <w:sectPr w:rsidR="00955505">
          <w:type w:val="continuous"/>
          <w:pgSz w:w="12240" w:h="15840"/>
          <w:pgMar w:top="1080" w:right="600" w:bottom="280" w:left="620" w:header="720" w:footer="720" w:gutter="0"/>
          <w:cols w:space="720"/>
        </w:sectPr>
      </w:pPr>
    </w:p>
    <w:p w:rsidR="00955505" w:rsidRDefault="00B9720E">
      <w:pPr>
        <w:spacing w:before="78"/>
        <w:ind w:left="3280"/>
        <w:rPr>
          <w:b/>
        </w:rPr>
      </w:pPr>
      <w:proofErr w:type="gramStart"/>
      <w:r>
        <w:rPr>
          <w:b/>
          <w:color w:val="000105"/>
        </w:rPr>
        <w:lastRenderedPageBreak/>
        <w:t>bi12b</w:t>
      </w:r>
      <w:proofErr w:type="gramEnd"/>
      <w:r>
        <w:rPr>
          <w:b/>
          <w:color w:val="000105"/>
        </w:rPr>
        <w:t xml:space="preserve"> </w:t>
      </w:r>
      <w:proofErr w:type="spellStart"/>
      <w:r>
        <w:rPr>
          <w:b/>
          <w:color w:val="000105"/>
        </w:rPr>
        <w:t>Init-back:Description</w:t>
      </w:r>
      <w:proofErr w:type="spellEnd"/>
    </w:p>
    <w:p w:rsidR="00955505" w:rsidRDefault="00B9720E">
      <w:pPr>
        <w:pStyle w:val="BodyText"/>
        <w:rPr>
          <w:b/>
          <w:sz w:val="20"/>
        </w:rPr>
      </w:pPr>
      <w:r>
        <w:br w:type="column"/>
      </w:r>
    </w:p>
    <w:p w:rsidR="00955505" w:rsidRDefault="00955505">
      <w:pPr>
        <w:pStyle w:val="BodyText"/>
        <w:spacing w:before="3"/>
        <w:rPr>
          <w:b/>
          <w:sz w:val="25"/>
        </w:rPr>
      </w:pPr>
    </w:p>
    <w:p w:rsidR="00955505" w:rsidRDefault="00B9720E">
      <w:pPr>
        <w:ind w:left="2061" w:right="1859"/>
        <w:jc w:val="center"/>
        <w:rPr>
          <w:sz w:val="18"/>
        </w:rPr>
      </w:pPr>
      <w:r>
        <w:rPr>
          <w:color w:val="264A5F"/>
          <w:sz w:val="18"/>
        </w:rPr>
        <w:t>Frequency</w:t>
      </w:r>
    </w:p>
    <w:p w:rsidR="00955505" w:rsidRDefault="00955505">
      <w:pPr>
        <w:jc w:val="center"/>
        <w:rPr>
          <w:sz w:val="18"/>
        </w:rPr>
        <w:sectPr w:rsidR="00955505">
          <w:pgSz w:w="12240" w:h="15840"/>
          <w:pgMar w:top="780" w:right="600" w:bottom="960" w:left="620" w:header="0" w:footer="770" w:gutter="0"/>
          <w:cols w:num="2" w:space="720" w:equalWidth="0">
            <w:col w:w="6168" w:space="40"/>
            <w:col w:w="4812"/>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15"/>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B9720E">
            <w:pPr>
              <w:pStyle w:val="TableParagraph"/>
              <w:ind w:left="127"/>
              <w:jc w:val="left"/>
              <w:rPr>
                <w:sz w:val="18"/>
              </w:rPr>
            </w:pPr>
            <w:r>
              <w:rPr>
                <w:color w:val="264A5F"/>
                <w:sz w:val="18"/>
              </w:rPr>
              <w:t>Valid</w:t>
            </w:r>
          </w:p>
        </w:tc>
        <w:tc>
          <w:tcPr>
            <w:tcW w:w="7215" w:type="dxa"/>
            <w:tcBorders>
              <w:top w:val="single" w:sz="6" w:space="0" w:color="142834"/>
              <w:bottom w:val="single" w:sz="6" w:space="0" w:color="ADADAD"/>
            </w:tcBorders>
            <w:shd w:val="clear" w:color="auto" w:fill="DFDFDF"/>
          </w:tcPr>
          <w:p w:rsidR="00955505" w:rsidRDefault="00B9720E">
            <w:pPr>
              <w:pStyle w:val="TableParagraph"/>
              <w:ind w:left="177"/>
              <w:jc w:val="left"/>
              <w:rPr>
                <w:sz w:val="18"/>
              </w:rPr>
            </w:pPr>
            <w:r>
              <w:rPr>
                <w:color w:val="264A5F"/>
                <w:sz w:val="18"/>
              </w:rPr>
              <w:t>-No response provided-</w:t>
            </w:r>
          </w:p>
        </w:tc>
        <w:tc>
          <w:tcPr>
            <w:tcW w:w="1140" w:type="dxa"/>
            <w:tcBorders>
              <w:top w:val="single" w:sz="6" w:space="0" w:color="142834"/>
              <w:bottom w:val="single" w:sz="6" w:space="0" w:color="ADADAD"/>
            </w:tcBorders>
          </w:tcPr>
          <w:p w:rsidR="00955505" w:rsidRDefault="00B9720E">
            <w:pPr>
              <w:pStyle w:val="TableParagraph"/>
              <w:ind w:right="165"/>
              <w:rPr>
                <w:sz w:val="18"/>
              </w:rPr>
            </w:pPr>
            <w:r>
              <w:rPr>
                <w:color w:val="000105"/>
                <w:sz w:val="18"/>
              </w:rPr>
              <w:t>20</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104"/>
              <w:jc w:val="left"/>
              <w:rPr>
                <w:sz w:val="18"/>
              </w:rPr>
            </w:pPr>
            <w:r>
              <w:rPr>
                <w:color w:val="264A5F"/>
                <w:sz w:val="18"/>
              </w:rPr>
              <w:t xml:space="preserve">A grant funded festival which showcases contemporary French cinema which would not ordinarily been shown in the </w:t>
            </w:r>
            <w:proofErr w:type="spellStart"/>
            <w:r>
              <w:rPr>
                <w:color w:val="264A5F"/>
                <w:sz w:val="18"/>
              </w:rPr>
              <w:t>MidWest</w:t>
            </w:r>
            <w:proofErr w:type="spellEnd"/>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 monthly faculty discussion group based on assigned readings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304"/>
              <w:jc w:val="left"/>
              <w:rPr>
                <w:sz w:val="18"/>
              </w:rPr>
            </w:pPr>
            <w:r>
              <w:rPr>
                <w:color w:val="264A5F"/>
                <w:sz w:val="18"/>
              </w:rPr>
              <w:t>A study using qualitative and quantitative methods to assess supports and barriers to students' success at UCBA.</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14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71"/>
              <w:jc w:val="left"/>
              <w:rPr>
                <w:sz w:val="18"/>
              </w:rPr>
            </w:pPr>
            <w:r>
              <w:rPr>
                <w:color w:val="264A5F"/>
                <w:sz w:val="18"/>
              </w:rPr>
              <w:t>Accessibility Resources along with faculty, Multicultural and Latino Affairs, and students, this event to ignite intentional and reflective conversation about Inclusion, equity, and access. It is our hope that this becomes not just an annual event but a movement that helps to define what all persons experience when attending UCBA. Further it is our hope that the Inclusion moves beyond an annual event and become ingrained into our culture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143"/>
              <w:jc w:val="left"/>
              <w:rPr>
                <w:sz w:val="18"/>
              </w:rPr>
            </w:pPr>
            <w:r>
              <w:rPr>
                <w:color w:val="264A5F"/>
                <w:sz w:val="18"/>
              </w:rPr>
              <w:t>adding projects and activities to make students more aware and able to adapt to others better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Allow men of color to gather in support and encouragement of their college journey</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an award to recognize inclusive excellence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Ethical Leadership Course-Service Learning Project</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Faculty development about equity, inclusion, access, and privilege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224"/>
              <w:jc w:val="left"/>
              <w:rPr>
                <w:sz w:val="18"/>
              </w:rPr>
            </w:pPr>
            <w:r>
              <w:rPr>
                <w:color w:val="264A5F"/>
                <w:sz w:val="18"/>
              </w:rPr>
              <w:t>Group that includes CPS schools, multiple UC representatives and community college access partners to increase persistence in college by removing barriers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594"/>
              <w:jc w:val="left"/>
              <w:rPr>
                <w:sz w:val="18"/>
              </w:rPr>
            </w:pPr>
            <w:r>
              <w:rPr>
                <w:color w:val="264A5F"/>
                <w:sz w:val="18"/>
              </w:rPr>
              <w:t>Internal training initiative to help library faculty, staff and students better serve our diverse community.</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214"/>
              <w:jc w:val="left"/>
              <w:rPr>
                <w:sz w:val="18"/>
              </w:rPr>
            </w:pPr>
            <w:r>
              <w:rPr>
                <w:color w:val="264A5F"/>
                <w:sz w:val="18"/>
              </w:rPr>
              <w:t>Multiple events throughout March focusing on issues of gender, politics, and race, and equity in these areas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169"/>
              <w:jc w:val="left"/>
              <w:rPr>
                <w:sz w:val="18"/>
              </w:rPr>
            </w:pPr>
            <w:r>
              <w:rPr>
                <w:color w:val="264A5F"/>
                <w:sz w:val="18"/>
              </w:rPr>
              <w:t xml:space="preserve">Organization created to recognize and support </w:t>
            </w:r>
            <w:proofErr w:type="spellStart"/>
            <w:r>
              <w:rPr>
                <w:color w:val="264A5F"/>
                <w:sz w:val="18"/>
              </w:rPr>
              <w:t>female's</w:t>
            </w:r>
            <w:proofErr w:type="spellEnd"/>
            <w:r>
              <w:rPr>
                <w:color w:val="264A5F"/>
                <w:sz w:val="18"/>
              </w:rPr>
              <w:t xml:space="preserve"> who have served in the Armed Forces.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Provides the library</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53"/>
              <w:jc w:val="left"/>
              <w:rPr>
                <w:sz w:val="18"/>
              </w:rPr>
            </w:pPr>
            <w:r>
              <w:rPr>
                <w:color w:val="264A5F"/>
                <w:sz w:val="18"/>
              </w:rPr>
              <w:t>Regular meetings of faculty and staff interested in inclusion focused on a range of topics chosen by the group.</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research project on student success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Seniors do Service Learning and participated in a Pay It Forward Grant</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154"/>
              <w:jc w:val="left"/>
              <w:rPr>
                <w:sz w:val="18"/>
              </w:rPr>
            </w:pPr>
            <w:r>
              <w:rPr>
                <w:color w:val="264A5F"/>
                <w:sz w:val="18"/>
              </w:rPr>
              <w:t>Series of four minority speakers, speaking on four topics: academic motivation, student belongingness, healthcare disparities and healthcare careers.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Strategies for Inclusive Leadership</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Student organization that allows Latino students to gather in support of one another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99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63"/>
              <w:jc w:val="left"/>
              <w:rPr>
                <w:sz w:val="18"/>
              </w:rPr>
            </w:pPr>
            <w:r>
              <w:rPr>
                <w:color w:val="264A5F"/>
                <w:sz w:val="18"/>
              </w:rPr>
              <w:t>This elective literature course is focused on the literatures of various voices and subcultures that contribute to and coexist with American culture. We examine historical contexts of these literatures along with close reading and discussion of the texts and the issues raised within them.</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189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142834"/>
            </w:tcBorders>
            <w:shd w:val="clear" w:color="auto" w:fill="DFDFDF"/>
          </w:tcPr>
          <w:p w:rsidR="00955505" w:rsidRDefault="00B9720E">
            <w:pPr>
              <w:pStyle w:val="TableParagraph"/>
              <w:spacing w:before="63" w:line="261" w:lineRule="auto"/>
              <w:ind w:left="127" w:right="93"/>
              <w:jc w:val="left"/>
              <w:rPr>
                <w:sz w:val="18"/>
              </w:rPr>
            </w:pPr>
            <w:r>
              <w:rPr>
                <w:color w:val="264A5F"/>
                <w:sz w:val="18"/>
              </w:rPr>
              <w:t xml:space="preserve">This is a collaboration between UC Blue Ash Allied Health Department members and </w:t>
            </w:r>
            <w:proofErr w:type="spellStart"/>
            <w:r>
              <w:rPr>
                <w:color w:val="264A5F"/>
                <w:sz w:val="18"/>
              </w:rPr>
              <w:t>Ponitz</w:t>
            </w:r>
            <w:proofErr w:type="spellEnd"/>
            <w:r>
              <w:rPr>
                <w:color w:val="264A5F"/>
                <w:sz w:val="18"/>
              </w:rPr>
              <w:t xml:space="preserve"> Career Center African American male sophomore, juniors, and seniors. We facilitated a speaker series featuring African American speakers with professional expertise and experiences, to explore personal and social issues that impact most African American males. These speakers focused on academic motivation, student belongingness, healthcare disparities and healthcare careers. Leadership in health care was also emphasized as the students completed and discussed a student leadership inventory.</w:t>
            </w:r>
          </w:p>
        </w:tc>
        <w:tc>
          <w:tcPr>
            <w:tcW w:w="1140" w:type="dxa"/>
            <w:tcBorders>
              <w:top w:val="single" w:sz="6" w:space="0" w:color="ADADAD"/>
              <w:bottom w:val="single" w:sz="6" w:space="0" w:color="142834"/>
            </w:tcBorders>
          </w:tcPr>
          <w:p w:rsidR="00955505" w:rsidRDefault="00B9720E">
            <w:pPr>
              <w:pStyle w:val="TableParagraph"/>
              <w:ind w:right="160"/>
              <w:rPr>
                <w:sz w:val="18"/>
              </w:rPr>
            </w:pPr>
            <w:r>
              <w:rPr>
                <w:color w:val="000105"/>
                <w:sz w:val="18"/>
              </w:rPr>
              <w:t>1</w:t>
            </w:r>
          </w:p>
        </w:tc>
      </w:tr>
    </w:tbl>
    <w:p w:rsidR="00955505" w:rsidRDefault="00955505">
      <w:pPr>
        <w:rPr>
          <w:sz w:val="18"/>
        </w:rPr>
        <w:sectPr w:rsidR="00955505">
          <w:type w:val="continuous"/>
          <w:pgSz w:w="12240" w:h="15840"/>
          <w:pgMar w:top="1080" w:right="600" w:bottom="280" w:left="620" w:header="720" w:footer="720" w:gutter="0"/>
          <w:cols w:space="720"/>
        </w:sectPr>
      </w:pPr>
    </w:p>
    <w:p w:rsidR="00955505" w:rsidRDefault="00B9720E">
      <w:pPr>
        <w:spacing w:before="78"/>
        <w:ind w:left="3280"/>
        <w:rPr>
          <w:b/>
        </w:rPr>
      </w:pPr>
      <w:proofErr w:type="gramStart"/>
      <w:r>
        <w:rPr>
          <w:b/>
          <w:color w:val="000105"/>
        </w:rPr>
        <w:lastRenderedPageBreak/>
        <w:t>bi12b</w:t>
      </w:r>
      <w:proofErr w:type="gramEnd"/>
      <w:r>
        <w:rPr>
          <w:b/>
          <w:color w:val="000105"/>
        </w:rPr>
        <w:t xml:space="preserve"> </w:t>
      </w:r>
      <w:proofErr w:type="spellStart"/>
      <w:r>
        <w:rPr>
          <w:b/>
          <w:color w:val="000105"/>
        </w:rPr>
        <w:t>Init-back:Description</w:t>
      </w:r>
      <w:proofErr w:type="spellEnd"/>
    </w:p>
    <w:p w:rsidR="00955505" w:rsidRDefault="00B9720E">
      <w:pPr>
        <w:pStyle w:val="BodyText"/>
        <w:rPr>
          <w:b/>
          <w:sz w:val="20"/>
        </w:rPr>
      </w:pPr>
      <w:r>
        <w:br w:type="column"/>
      </w:r>
    </w:p>
    <w:p w:rsidR="00955505" w:rsidRDefault="00955505">
      <w:pPr>
        <w:pStyle w:val="BodyText"/>
        <w:spacing w:before="3"/>
        <w:rPr>
          <w:b/>
          <w:sz w:val="25"/>
        </w:rPr>
      </w:pPr>
    </w:p>
    <w:p w:rsidR="00955505" w:rsidRDefault="00B9720E">
      <w:pPr>
        <w:ind w:left="2061" w:right="1859"/>
        <w:jc w:val="center"/>
        <w:rPr>
          <w:sz w:val="18"/>
        </w:rPr>
      </w:pPr>
      <w:r>
        <w:rPr>
          <w:color w:val="264A5F"/>
          <w:sz w:val="18"/>
        </w:rPr>
        <w:t>Frequency</w:t>
      </w:r>
    </w:p>
    <w:p w:rsidR="00955505" w:rsidRDefault="00955505">
      <w:pPr>
        <w:jc w:val="center"/>
        <w:rPr>
          <w:sz w:val="18"/>
        </w:rPr>
        <w:sectPr w:rsidR="00955505">
          <w:pgSz w:w="12240" w:h="15840"/>
          <w:pgMar w:top="780" w:right="600" w:bottom="960" w:left="620" w:header="0" w:footer="770" w:gutter="0"/>
          <w:cols w:num="2" w:space="720" w:equalWidth="0">
            <w:col w:w="6168" w:space="40"/>
            <w:col w:w="4812"/>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15"/>
        <w:gridCol w:w="1140"/>
      </w:tblGrid>
      <w:tr w:rsidR="00955505">
        <w:trPr>
          <w:trHeight w:val="540"/>
        </w:trPr>
        <w:tc>
          <w:tcPr>
            <w:tcW w:w="720" w:type="dxa"/>
            <w:vMerge w:val="restart"/>
            <w:tcBorders>
              <w:top w:val="single" w:sz="6" w:space="0" w:color="142834"/>
              <w:bottom w:val="single" w:sz="6" w:space="0" w:color="142834"/>
            </w:tcBorders>
            <w:shd w:val="clear" w:color="auto" w:fill="DFDFDF"/>
          </w:tcPr>
          <w:p w:rsidR="00955505" w:rsidRDefault="00955505">
            <w:pPr>
              <w:pStyle w:val="TableParagraph"/>
              <w:spacing w:before="0"/>
              <w:jc w:val="left"/>
              <w:rPr>
                <w:rFonts w:ascii="Times New Roman"/>
                <w:sz w:val="18"/>
              </w:rPr>
            </w:pPr>
          </w:p>
        </w:tc>
        <w:tc>
          <w:tcPr>
            <w:tcW w:w="7215" w:type="dxa"/>
            <w:tcBorders>
              <w:top w:val="single" w:sz="6" w:space="0" w:color="142834"/>
              <w:bottom w:val="single" w:sz="6" w:space="0" w:color="ADADAD"/>
            </w:tcBorders>
            <w:shd w:val="clear" w:color="auto" w:fill="DFDFDF"/>
          </w:tcPr>
          <w:p w:rsidR="00955505" w:rsidRDefault="00B9720E">
            <w:pPr>
              <w:pStyle w:val="TableParagraph"/>
              <w:spacing w:before="63" w:line="261" w:lineRule="auto"/>
              <w:ind w:left="127" w:right="284"/>
              <w:jc w:val="left"/>
              <w:rPr>
                <w:sz w:val="18"/>
              </w:rPr>
            </w:pPr>
            <w:r>
              <w:rPr>
                <w:color w:val="264A5F"/>
                <w:sz w:val="18"/>
              </w:rPr>
              <w:t>Two sessions for ambassadors - 1 as part of training before the semester, and 1 mid- semester to check-in and refresh.</w:t>
            </w:r>
          </w:p>
        </w:tc>
        <w:tc>
          <w:tcPr>
            <w:tcW w:w="1140" w:type="dxa"/>
            <w:tcBorders>
              <w:top w:val="single" w:sz="6" w:space="0" w:color="142834"/>
              <w:bottom w:val="single" w:sz="6" w:space="0" w:color="ADADAD"/>
            </w:tcBorders>
          </w:tcPr>
          <w:p w:rsidR="00955505" w:rsidRDefault="00B9720E">
            <w:pPr>
              <w:pStyle w:val="TableParagraph"/>
              <w:ind w:right="160"/>
              <w:rPr>
                <w:sz w:val="18"/>
              </w:rPr>
            </w:pPr>
            <w:r>
              <w:rPr>
                <w:color w:val="000105"/>
                <w:sz w:val="18"/>
              </w:rPr>
              <w:t>1</w:t>
            </w:r>
          </w:p>
        </w:tc>
      </w:tr>
      <w:tr w:rsidR="00955505">
        <w:trPr>
          <w:trHeight w:val="76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174"/>
              <w:jc w:val="left"/>
              <w:rPr>
                <w:sz w:val="18"/>
              </w:rPr>
            </w:pPr>
            <w:r>
              <w:rPr>
                <w:color w:val="264A5F"/>
                <w:sz w:val="18"/>
              </w:rPr>
              <w:t xml:space="preserve">UCBA </w:t>
            </w:r>
            <w:proofErr w:type="spellStart"/>
            <w:r>
              <w:rPr>
                <w:color w:val="264A5F"/>
                <w:sz w:val="18"/>
              </w:rPr>
              <w:t>WorldFest</w:t>
            </w:r>
            <w:proofErr w:type="spellEnd"/>
            <w:r>
              <w:rPr>
                <w:color w:val="264A5F"/>
                <w:sz w:val="18"/>
              </w:rPr>
              <w:t xml:space="preserve"> is a period of cultural celebration where students, staff, and faculty of various ethnic and cultural backgrounds can express, share, and celebrate in their cultural and ethnic heritage.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76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384"/>
              <w:jc w:val="left"/>
              <w:rPr>
                <w:sz w:val="18"/>
              </w:rPr>
            </w:pPr>
            <w:r>
              <w:rPr>
                <w:color w:val="264A5F"/>
                <w:sz w:val="18"/>
              </w:rPr>
              <w:t>Veterans created a piece of art work for presentation during the Inclusion Institute to educate community members on the very different experiences of our Veteran population on campus.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544"/>
              <w:jc w:val="left"/>
              <w:rPr>
                <w:sz w:val="18"/>
              </w:rPr>
            </w:pPr>
            <w:r>
              <w:rPr>
                <w:color w:val="264A5F"/>
                <w:sz w:val="18"/>
              </w:rPr>
              <w:t>We are investigating how our first year students would like to be supported in their courses appropriately to address issues of equity and inclusion.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274"/>
              <w:jc w:val="left"/>
              <w:rPr>
                <w:sz w:val="18"/>
              </w:rPr>
            </w:pPr>
            <w:r>
              <w:rPr>
                <w:color w:val="264A5F"/>
                <w:sz w:val="18"/>
              </w:rPr>
              <w:t>We are using Grant money awarded by the DAV to supplement the cost of college for Veterans that may not be fully entitled to GI Benefits.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bottom w:val="single" w:sz="6" w:space="0" w:color="142834"/>
            </w:tcBorders>
          </w:tcPr>
          <w:p w:rsidR="00955505" w:rsidRDefault="00B9720E">
            <w:pPr>
              <w:pStyle w:val="TableParagraph"/>
              <w:ind w:right="165"/>
              <w:rPr>
                <w:sz w:val="18"/>
              </w:rPr>
            </w:pPr>
            <w:r>
              <w:rPr>
                <w:color w:val="000105"/>
                <w:sz w:val="18"/>
              </w:rPr>
              <w:t>47</w:t>
            </w:r>
          </w:p>
        </w:tc>
      </w:tr>
    </w:tbl>
    <w:p w:rsidR="00955505" w:rsidRDefault="00955505">
      <w:pPr>
        <w:pStyle w:val="BodyText"/>
        <w:spacing w:before="1"/>
        <w:rPr>
          <w:sz w:val="25"/>
        </w:rPr>
      </w:pPr>
    </w:p>
    <w:p w:rsidR="00955505" w:rsidRDefault="00955505">
      <w:pPr>
        <w:rPr>
          <w:sz w:val="25"/>
        </w:rPr>
        <w:sectPr w:rsidR="00955505">
          <w:type w:val="continuous"/>
          <w:pgSz w:w="12240" w:h="15840"/>
          <w:pgMar w:top="1080" w:right="600" w:bottom="280" w:left="620" w:header="720" w:footer="720" w:gutter="0"/>
          <w:cols w:space="720"/>
        </w:sectPr>
      </w:pPr>
    </w:p>
    <w:p w:rsidR="00955505" w:rsidRDefault="00B9720E">
      <w:pPr>
        <w:spacing w:before="98"/>
        <w:ind w:left="3595"/>
        <w:rPr>
          <w:b/>
        </w:rPr>
      </w:pPr>
      <w:proofErr w:type="gramStart"/>
      <w:r>
        <w:rPr>
          <w:b/>
          <w:color w:val="000105"/>
        </w:rPr>
        <w:t>bi12c</w:t>
      </w:r>
      <w:proofErr w:type="gramEnd"/>
      <w:r>
        <w:rPr>
          <w:b/>
          <w:color w:val="000105"/>
        </w:rPr>
        <w:t xml:space="preserve"> </w:t>
      </w:r>
      <w:proofErr w:type="spellStart"/>
      <w:r>
        <w:rPr>
          <w:b/>
          <w:color w:val="000105"/>
        </w:rPr>
        <w:t>Init-back:Dates</w:t>
      </w:r>
      <w:proofErr w:type="spellEnd"/>
    </w:p>
    <w:p w:rsidR="00955505" w:rsidRDefault="00B9720E">
      <w:pPr>
        <w:pStyle w:val="BodyText"/>
        <w:rPr>
          <w:b/>
          <w:sz w:val="20"/>
        </w:rPr>
      </w:pPr>
      <w:r>
        <w:br w:type="column"/>
      </w:r>
    </w:p>
    <w:p w:rsidR="00955505" w:rsidRDefault="00955505">
      <w:pPr>
        <w:pStyle w:val="BodyText"/>
        <w:rPr>
          <w:b/>
          <w:sz w:val="27"/>
        </w:rPr>
      </w:pPr>
    </w:p>
    <w:p w:rsidR="00955505" w:rsidRDefault="00B9720E">
      <w:pPr>
        <w:ind w:left="2383" w:right="1859"/>
        <w:jc w:val="center"/>
        <w:rPr>
          <w:sz w:val="18"/>
        </w:rPr>
      </w:pPr>
      <w:r>
        <w:rPr>
          <w:color w:val="264A5F"/>
          <w:sz w:val="18"/>
        </w:rPr>
        <w:t>Frequency</w:t>
      </w:r>
    </w:p>
    <w:p w:rsidR="00955505" w:rsidRDefault="00955505">
      <w:pPr>
        <w:jc w:val="center"/>
        <w:rPr>
          <w:sz w:val="18"/>
        </w:rPr>
        <w:sectPr w:rsidR="00955505">
          <w:type w:val="continuous"/>
          <w:pgSz w:w="12240" w:h="15840"/>
          <w:pgMar w:top="1080" w:right="600" w:bottom="280" w:left="620" w:header="720" w:footer="720" w:gutter="0"/>
          <w:cols w:num="2" w:space="720" w:equalWidth="0">
            <w:col w:w="5846" w:space="40"/>
            <w:col w:w="5134"/>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15"/>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B9720E">
            <w:pPr>
              <w:pStyle w:val="TableParagraph"/>
              <w:ind w:left="127"/>
              <w:jc w:val="left"/>
              <w:rPr>
                <w:sz w:val="18"/>
              </w:rPr>
            </w:pPr>
            <w:r>
              <w:rPr>
                <w:color w:val="264A5F"/>
                <w:sz w:val="18"/>
              </w:rPr>
              <w:t>Valid</w:t>
            </w:r>
          </w:p>
        </w:tc>
        <w:tc>
          <w:tcPr>
            <w:tcW w:w="7215" w:type="dxa"/>
            <w:tcBorders>
              <w:top w:val="single" w:sz="6" w:space="0" w:color="142834"/>
              <w:bottom w:val="single" w:sz="6" w:space="0" w:color="ADADAD"/>
            </w:tcBorders>
            <w:shd w:val="clear" w:color="auto" w:fill="DFDFDF"/>
          </w:tcPr>
          <w:p w:rsidR="00955505" w:rsidRDefault="00B9720E">
            <w:pPr>
              <w:pStyle w:val="TableParagraph"/>
              <w:ind w:left="177"/>
              <w:jc w:val="left"/>
              <w:rPr>
                <w:sz w:val="18"/>
              </w:rPr>
            </w:pPr>
            <w:r>
              <w:rPr>
                <w:color w:val="264A5F"/>
                <w:sz w:val="18"/>
              </w:rPr>
              <w:t>-No response provided-</w:t>
            </w:r>
          </w:p>
        </w:tc>
        <w:tc>
          <w:tcPr>
            <w:tcW w:w="1140" w:type="dxa"/>
            <w:tcBorders>
              <w:top w:val="single" w:sz="6" w:space="0" w:color="142834"/>
              <w:bottom w:val="single" w:sz="6" w:space="0" w:color="ADADAD"/>
            </w:tcBorders>
          </w:tcPr>
          <w:p w:rsidR="00955505" w:rsidRDefault="00B9720E">
            <w:pPr>
              <w:pStyle w:val="TableParagraph"/>
              <w:ind w:right="165"/>
              <w:rPr>
                <w:sz w:val="18"/>
              </w:rPr>
            </w:pPr>
            <w:r>
              <w:rPr>
                <w:color w:val="000105"/>
                <w:sz w:val="18"/>
              </w:rPr>
              <w:t>19</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09/21/2018, 12/13/2018, 01/17/2019 and 03/15/2019</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1/14/2019 - Present</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2/20/2019</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2018-2019 academic year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 xml:space="preserve">2018-2019 </w:t>
            </w:r>
            <w:proofErr w:type="spellStart"/>
            <w:r>
              <w:rPr>
                <w:color w:val="264A5F"/>
                <w:sz w:val="18"/>
              </w:rPr>
              <w:t>acdamic</w:t>
            </w:r>
            <w:proofErr w:type="spellEnd"/>
            <w:r>
              <w:rPr>
                <w:color w:val="264A5F"/>
                <w:sz w:val="18"/>
              </w:rPr>
              <w:t xml:space="preserve"> year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2018-2019 UCBA HEMI</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3/7/2019</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8/10/18 and 12/3/18</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8/27/18 - Present</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9-1-2018 thru 4-1-2019</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About once per month</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Academic year 2018-2019</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annual</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August 23, 2018, December 18, 2018</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Fall Semester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Jan-April 2019, Spring Semester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March 28, 2018 to present (ongoing)</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Meet once a month</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monthly meetings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Numerous events throughout the month of March</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October 15th &amp; 16, 2018</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October 2018</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October and November 2018</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ongoing</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third Monday of the month</w:t>
            </w:r>
          </w:p>
        </w:tc>
        <w:tc>
          <w:tcPr>
            <w:tcW w:w="1140" w:type="dxa"/>
            <w:tcBorders>
              <w:top w:val="single" w:sz="6" w:space="0" w:color="ADADAD"/>
              <w:bottom w:val="single" w:sz="6" w:space="0" w:color="142834"/>
            </w:tcBorders>
          </w:tcPr>
          <w:p w:rsidR="00955505" w:rsidRDefault="00B9720E">
            <w:pPr>
              <w:pStyle w:val="TableParagraph"/>
              <w:ind w:right="160"/>
              <w:rPr>
                <w:sz w:val="18"/>
              </w:rPr>
            </w:pPr>
            <w:r>
              <w:rPr>
                <w:color w:val="000105"/>
                <w:sz w:val="18"/>
              </w:rPr>
              <w:t>1</w:t>
            </w:r>
          </w:p>
        </w:tc>
      </w:tr>
    </w:tbl>
    <w:p w:rsidR="00955505" w:rsidRDefault="00955505">
      <w:pPr>
        <w:rPr>
          <w:sz w:val="18"/>
        </w:rPr>
        <w:sectPr w:rsidR="00955505">
          <w:type w:val="continuous"/>
          <w:pgSz w:w="12240" w:h="15840"/>
          <w:pgMar w:top="1080" w:right="600" w:bottom="280" w:left="620" w:header="720" w:footer="720" w:gutter="0"/>
          <w:cols w:space="720"/>
        </w:sectPr>
      </w:pPr>
    </w:p>
    <w:p w:rsidR="00955505" w:rsidRDefault="00B9720E">
      <w:pPr>
        <w:spacing w:before="78"/>
        <w:ind w:left="3595"/>
        <w:rPr>
          <w:b/>
        </w:rPr>
      </w:pPr>
      <w:proofErr w:type="gramStart"/>
      <w:r>
        <w:rPr>
          <w:b/>
          <w:color w:val="000105"/>
        </w:rPr>
        <w:lastRenderedPageBreak/>
        <w:t>bi12c</w:t>
      </w:r>
      <w:proofErr w:type="gramEnd"/>
      <w:r>
        <w:rPr>
          <w:b/>
          <w:color w:val="000105"/>
        </w:rPr>
        <w:t xml:space="preserve"> </w:t>
      </w:r>
      <w:proofErr w:type="spellStart"/>
      <w:r>
        <w:rPr>
          <w:b/>
          <w:color w:val="000105"/>
        </w:rPr>
        <w:t>Init-back:Dates</w:t>
      </w:r>
      <w:proofErr w:type="spellEnd"/>
    </w:p>
    <w:p w:rsidR="00955505" w:rsidRDefault="00B9720E">
      <w:pPr>
        <w:pStyle w:val="BodyText"/>
        <w:rPr>
          <w:b/>
          <w:sz w:val="20"/>
        </w:rPr>
      </w:pPr>
      <w:r>
        <w:br w:type="column"/>
      </w:r>
    </w:p>
    <w:p w:rsidR="00955505" w:rsidRDefault="00955505">
      <w:pPr>
        <w:pStyle w:val="BodyText"/>
        <w:spacing w:before="3"/>
        <w:rPr>
          <w:b/>
          <w:sz w:val="25"/>
        </w:rPr>
      </w:pPr>
    </w:p>
    <w:p w:rsidR="00955505" w:rsidRDefault="00B9720E">
      <w:pPr>
        <w:ind w:left="2383" w:right="1859"/>
        <w:jc w:val="center"/>
        <w:rPr>
          <w:sz w:val="18"/>
        </w:rPr>
      </w:pPr>
      <w:r>
        <w:rPr>
          <w:color w:val="264A5F"/>
          <w:sz w:val="18"/>
        </w:rPr>
        <w:t>Frequency</w:t>
      </w:r>
    </w:p>
    <w:p w:rsidR="00955505" w:rsidRDefault="00955505">
      <w:pPr>
        <w:jc w:val="center"/>
        <w:rPr>
          <w:sz w:val="18"/>
        </w:rPr>
        <w:sectPr w:rsidR="00955505">
          <w:pgSz w:w="12240" w:h="15840"/>
          <w:pgMar w:top="780" w:right="600" w:bottom="960" w:left="620" w:header="0" w:footer="770" w:gutter="0"/>
          <w:cols w:num="2" w:space="720" w:equalWidth="0">
            <w:col w:w="5846" w:space="40"/>
            <w:col w:w="5134"/>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15"/>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955505">
            <w:pPr>
              <w:pStyle w:val="TableParagraph"/>
              <w:spacing w:before="0"/>
              <w:jc w:val="left"/>
              <w:rPr>
                <w:rFonts w:ascii="Times New Roman"/>
                <w:sz w:val="18"/>
              </w:rPr>
            </w:pPr>
          </w:p>
        </w:tc>
        <w:tc>
          <w:tcPr>
            <w:tcW w:w="7215" w:type="dxa"/>
            <w:tcBorders>
              <w:top w:val="single" w:sz="6" w:space="0" w:color="142834"/>
              <w:bottom w:val="single" w:sz="6" w:space="0" w:color="ADADAD"/>
            </w:tcBorders>
            <w:shd w:val="clear" w:color="auto" w:fill="DFDFDF"/>
          </w:tcPr>
          <w:p w:rsidR="00955505" w:rsidRDefault="00B9720E">
            <w:pPr>
              <w:pStyle w:val="TableParagraph"/>
              <w:ind w:left="127"/>
              <w:jc w:val="left"/>
              <w:rPr>
                <w:sz w:val="18"/>
              </w:rPr>
            </w:pPr>
            <w:r>
              <w:rPr>
                <w:color w:val="264A5F"/>
                <w:sz w:val="18"/>
              </w:rPr>
              <w:t>Tuesday, September 25</w:t>
            </w:r>
          </w:p>
        </w:tc>
        <w:tc>
          <w:tcPr>
            <w:tcW w:w="1140" w:type="dxa"/>
            <w:tcBorders>
              <w:top w:val="single" w:sz="6" w:space="0" w:color="142834"/>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spacing w:before="63"/>
              <w:ind w:left="127"/>
              <w:jc w:val="left"/>
              <w:rPr>
                <w:sz w:val="18"/>
              </w:rPr>
            </w:pPr>
            <w:r>
              <w:rPr>
                <w:color w:val="264A5F"/>
                <w:sz w:val="18"/>
              </w:rPr>
              <w:t>various dates in FS18 and SS 19 (October, December, February, and upcoming in April)</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bottom w:val="single" w:sz="6" w:space="0" w:color="142834"/>
            </w:tcBorders>
          </w:tcPr>
          <w:p w:rsidR="00955505" w:rsidRDefault="00B9720E">
            <w:pPr>
              <w:pStyle w:val="TableParagraph"/>
              <w:ind w:right="165"/>
              <w:rPr>
                <w:sz w:val="18"/>
              </w:rPr>
            </w:pPr>
            <w:r>
              <w:rPr>
                <w:color w:val="000105"/>
                <w:sz w:val="18"/>
              </w:rPr>
              <w:t>47</w:t>
            </w:r>
          </w:p>
        </w:tc>
      </w:tr>
    </w:tbl>
    <w:p w:rsidR="00955505" w:rsidRDefault="00955505">
      <w:pPr>
        <w:pStyle w:val="BodyText"/>
        <w:spacing w:before="1"/>
        <w:rPr>
          <w:sz w:val="25"/>
        </w:rPr>
      </w:pPr>
    </w:p>
    <w:p w:rsidR="00955505" w:rsidRDefault="00955505">
      <w:pPr>
        <w:rPr>
          <w:sz w:val="25"/>
        </w:rPr>
        <w:sectPr w:rsidR="00955505">
          <w:type w:val="continuous"/>
          <w:pgSz w:w="12240" w:h="15840"/>
          <w:pgMar w:top="1080" w:right="600" w:bottom="280" w:left="620" w:header="720" w:footer="720" w:gutter="0"/>
          <w:cols w:space="720"/>
        </w:sectPr>
      </w:pPr>
    </w:p>
    <w:p w:rsidR="00955505" w:rsidRDefault="00B9720E">
      <w:pPr>
        <w:spacing w:before="98"/>
        <w:ind w:left="2755"/>
        <w:rPr>
          <w:b/>
        </w:rPr>
      </w:pPr>
      <w:proofErr w:type="gramStart"/>
      <w:r>
        <w:rPr>
          <w:b/>
          <w:color w:val="000105"/>
        </w:rPr>
        <w:t>bi12d</w:t>
      </w:r>
      <w:proofErr w:type="gramEnd"/>
      <w:r>
        <w:rPr>
          <w:b/>
          <w:color w:val="000105"/>
        </w:rPr>
        <w:t xml:space="preserve"> </w:t>
      </w:r>
      <w:proofErr w:type="spellStart"/>
      <w:r>
        <w:rPr>
          <w:b/>
          <w:color w:val="000105"/>
        </w:rPr>
        <w:t>Init-back:Contact</w:t>
      </w:r>
      <w:proofErr w:type="spellEnd"/>
      <w:r>
        <w:rPr>
          <w:b/>
          <w:color w:val="000105"/>
        </w:rPr>
        <w:t xml:space="preserve"> person name</w:t>
      </w:r>
    </w:p>
    <w:p w:rsidR="00955505" w:rsidRDefault="00B9720E">
      <w:pPr>
        <w:pStyle w:val="BodyText"/>
        <w:rPr>
          <w:b/>
          <w:sz w:val="20"/>
        </w:rPr>
      </w:pPr>
      <w:r>
        <w:br w:type="column"/>
      </w:r>
    </w:p>
    <w:p w:rsidR="00955505" w:rsidRDefault="00955505">
      <w:pPr>
        <w:pStyle w:val="BodyText"/>
        <w:rPr>
          <w:b/>
          <w:sz w:val="27"/>
        </w:rPr>
      </w:pPr>
    </w:p>
    <w:p w:rsidR="00955505" w:rsidRDefault="00B9720E">
      <w:pPr>
        <w:ind w:left="1525" w:right="1857"/>
        <w:jc w:val="center"/>
        <w:rPr>
          <w:sz w:val="18"/>
        </w:rPr>
      </w:pPr>
      <w:r>
        <w:rPr>
          <w:color w:val="264A5F"/>
          <w:sz w:val="18"/>
        </w:rPr>
        <w:t>Frequency</w:t>
      </w:r>
    </w:p>
    <w:p w:rsidR="00955505" w:rsidRDefault="00955505">
      <w:pPr>
        <w:jc w:val="center"/>
        <w:rPr>
          <w:sz w:val="18"/>
        </w:rPr>
        <w:sectPr w:rsidR="00955505">
          <w:type w:val="continuous"/>
          <w:pgSz w:w="12240" w:h="15840"/>
          <w:pgMar w:top="1080" w:right="600" w:bottom="280" w:left="620" w:header="720" w:footer="720" w:gutter="0"/>
          <w:cols w:num="2" w:space="720" w:equalWidth="0">
            <w:col w:w="6706" w:space="40"/>
            <w:col w:w="4274"/>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15"/>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B9720E">
            <w:pPr>
              <w:pStyle w:val="TableParagraph"/>
              <w:ind w:left="127"/>
              <w:jc w:val="left"/>
              <w:rPr>
                <w:sz w:val="18"/>
              </w:rPr>
            </w:pPr>
            <w:r>
              <w:rPr>
                <w:color w:val="264A5F"/>
                <w:sz w:val="18"/>
              </w:rPr>
              <w:t>Valid</w:t>
            </w:r>
          </w:p>
        </w:tc>
        <w:tc>
          <w:tcPr>
            <w:tcW w:w="7215" w:type="dxa"/>
            <w:tcBorders>
              <w:top w:val="single" w:sz="6" w:space="0" w:color="142834"/>
              <w:bottom w:val="single" w:sz="6" w:space="0" w:color="ADADAD"/>
            </w:tcBorders>
            <w:shd w:val="clear" w:color="auto" w:fill="DFDFDF"/>
          </w:tcPr>
          <w:p w:rsidR="00955505" w:rsidRDefault="00B9720E">
            <w:pPr>
              <w:pStyle w:val="TableParagraph"/>
              <w:ind w:left="177"/>
              <w:jc w:val="left"/>
              <w:rPr>
                <w:sz w:val="18"/>
              </w:rPr>
            </w:pPr>
            <w:r>
              <w:rPr>
                <w:color w:val="264A5F"/>
                <w:sz w:val="18"/>
              </w:rPr>
              <w:t>-No response provided-</w:t>
            </w:r>
          </w:p>
        </w:tc>
        <w:tc>
          <w:tcPr>
            <w:tcW w:w="1140" w:type="dxa"/>
            <w:tcBorders>
              <w:top w:val="single" w:sz="6" w:space="0" w:color="142834"/>
              <w:bottom w:val="single" w:sz="6" w:space="0" w:color="ADADAD"/>
            </w:tcBorders>
          </w:tcPr>
          <w:p w:rsidR="00955505" w:rsidRDefault="00B9720E">
            <w:pPr>
              <w:pStyle w:val="TableParagraph"/>
              <w:ind w:right="165"/>
              <w:rPr>
                <w:sz w:val="18"/>
              </w:rPr>
            </w:pPr>
            <w:r>
              <w:rPr>
                <w:color w:val="000105"/>
                <w:sz w:val="18"/>
              </w:rPr>
              <w:t>19</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 xml:space="preserve">Amber </w:t>
            </w:r>
            <w:proofErr w:type="spellStart"/>
            <w:r>
              <w:rPr>
                <w:color w:val="264A5F"/>
                <w:sz w:val="18"/>
              </w:rPr>
              <w:t>Peplow</w:t>
            </w:r>
            <w:proofErr w:type="spellEnd"/>
            <w:r>
              <w:rPr>
                <w:color w:val="264A5F"/>
                <w:sz w:val="18"/>
              </w:rPr>
              <w:t xml:space="preserve"> and Sonja Andrus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Beth Monnin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Catherine Willoughby</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Claudia Skutar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Eric Charlton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Helene Harte and Rankey, Pamela</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Jill Cochran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 xml:space="preserve">Jody </w:t>
            </w:r>
            <w:proofErr w:type="spellStart"/>
            <w:r>
              <w:rPr>
                <w:color w:val="264A5F"/>
                <w:sz w:val="18"/>
              </w:rPr>
              <w:t>Ballah</w:t>
            </w:r>
            <w:proofErr w:type="spellEnd"/>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Joshua Monson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Julie Gill</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Julie Gill, PhD, RT(R)(QM)</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Michele Kegley</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Michelle McKinney</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Molly Scruta</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Neely McLaughlin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 xml:space="preserve">Neely McLaughlin, Jordan Crabbe, Sana </w:t>
            </w:r>
            <w:proofErr w:type="spellStart"/>
            <w:r>
              <w:rPr>
                <w:color w:val="264A5F"/>
                <w:sz w:val="18"/>
              </w:rPr>
              <w:t>Clason</w:t>
            </w:r>
            <w:proofErr w:type="spellEnd"/>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Nick Castro</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Nick Castro was the presenter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Pamela Goines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 xml:space="preserve">Ruth </w:t>
            </w:r>
            <w:proofErr w:type="spellStart"/>
            <w:r>
              <w:rPr>
                <w:color w:val="264A5F"/>
                <w:sz w:val="18"/>
              </w:rPr>
              <w:t>Benander</w:t>
            </w:r>
            <w:proofErr w:type="spellEnd"/>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3</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Samantha Orme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Sarah Wolfe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 xml:space="preserve">Zac </w:t>
            </w:r>
            <w:proofErr w:type="spellStart"/>
            <w:r>
              <w:rPr>
                <w:color w:val="264A5F"/>
                <w:sz w:val="18"/>
              </w:rPr>
              <w:t>Tabler</w:t>
            </w:r>
            <w:proofErr w:type="spellEnd"/>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bottom w:val="single" w:sz="6" w:space="0" w:color="142834"/>
            </w:tcBorders>
          </w:tcPr>
          <w:p w:rsidR="00955505" w:rsidRDefault="00B9720E">
            <w:pPr>
              <w:pStyle w:val="TableParagraph"/>
              <w:ind w:right="165"/>
              <w:rPr>
                <w:sz w:val="18"/>
              </w:rPr>
            </w:pPr>
            <w:r>
              <w:rPr>
                <w:color w:val="000105"/>
                <w:sz w:val="18"/>
              </w:rPr>
              <w:t>47</w:t>
            </w:r>
          </w:p>
        </w:tc>
      </w:tr>
    </w:tbl>
    <w:p w:rsidR="00955505" w:rsidRDefault="00955505">
      <w:pPr>
        <w:rPr>
          <w:sz w:val="18"/>
        </w:rPr>
        <w:sectPr w:rsidR="00955505">
          <w:type w:val="continuous"/>
          <w:pgSz w:w="12240" w:h="15840"/>
          <w:pgMar w:top="1080" w:right="600" w:bottom="280" w:left="620" w:header="720" w:footer="720" w:gutter="0"/>
          <w:cols w:space="720"/>
        </w:sectPr>
      </w:pPr>
    </w:p>
    <w:p w:rsidR="00955505" w:rsidRDefault="00B9720E">
      <w:pPr>
        <w:spacing w:before="78"/>
        <w:ind w:left="3250"/>
        <w:rPr>
          <w:b/>
        </w:rPr>
      </w:pPr>
      <w:proofErr w:type="gramStart"/>
      <w:r>
        <w:rPr>
          <w:b/>
          <w:color w:val="000105"/>
        </w:rPr>
        <w:lastRenderedPageBreak/>
        <w:t>bi12e</w:t>
      </w:r>
      <w:proofErr w:type="gramEnd"/>
      <w:r>
        <w:rPr>
          <w:b/>
          <w:color w:val="000105"/>
        </w:rPr>
        <w:t xml:space="preserve"> </w:t>
      </w:r>
      <w:proofErr w:type="spellStart"/>
      <w:r>
        <w:rPr>
          <w:b/>
          <w:color w:val="000105"/>
        </w:rPr>
        <w:t>Init-back:Contact</w:t>
      </w:r>
      <w:proofErr w:type="spellEnd"/>
      <w:r>
        <w:rPr>
          <w:b/>
          <w:color w:val="000105"/>
        </w:rPr>
        <w:t xml:space="preserve"> title</w:t>
      </w:r>
    </w:p>
    <w:p w:rsidR="00955505" w:rsidRDefault="00B9720E">
      <w:pPr>
        <w:pStyle w:val="BodyText"/>
        <w:rPr>
          <w:b/>
          <w:sz w:val="20"/>
        </w:rPr>
      </w:pPr>
      <w:r>
        <w:br w:type="column"/>
      </w:r>
    </w:p>
    <w:p w:rsidR="00955505" w:rsidRDefault="00955505">
      <w:pPr>
        <w:pStyle w:val="BodyText"/>
        <w:spacing w:before="3"/>
        <w:rPr>
          <w:b/>
          <w:sz w:val="25"/>
        </w:rPr>
      </w:pPr>
    </w:p>
    <w:p w:rsidR="00955505" w:rsidRDefault="00B9720E">
      <w:pPr>
        <w:ind w:left="2041" w:right="1859"/>
        <w:jc w:val="center"/>
        <w:rPr>
          <w:sz w:val="18"/>
        </w:rPr>
      </w:pPr>
      <w:r>
        <w:rPr>
          <w:color w:val="264A5F"/>
          <w:sz w:val="18"/>
        </w:rPr>
        <w:t>Frequency</w:t>
      </w:r>
    </w:p>
    <w:p w:rsidR="00955505" w:rsidRDefault="00955505">
      <w:pPr>
        <w:jc w:val="center"/>
        <w:rPr>
          <w:sz w:val="18"/>
        </w:rPr>
        <w:sectPr w:rsidR="00955505">
          <w:pgSz w:w="12240" w:h="15840"/>
          <w:pgMar w:top="780" w:right="600" w:bottom="960" w:left="620" w:header="0" w:footer="770" w:gutter="0"/>
          <w:cols w:num="2" w:space="720" w:equalWidth="0">
            <w:col w:w="6188" w:space="40"/>
            <w:col w:w="4792"/>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15"/>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B9720E">
            <w:pPr>
              <w:pStyle w:val="TableParagraph"/>
              <w:ind w:left="127"/>
              <w:jc w:val="left"/>
              <w:rPr>
                <w:sz w:val="18"/>
              </w:rPr>
            </w:pPr>
            <w:r>
              <w:rPr>
                <w:color w:val="264A5F"/>
                <w:sz w:val="18"/>
              </w:rPr>
              <w:t>Valid</w:t>
            </w:r>
          </w:p>
        </w:tc>
        <w:tc>
          <w:tcPr>
            <w:tcW w:w="7215" w:type="dxa"/>
            <w:tcBorders>
              <w:top w:val="single" w:sz="6" w:space="0" w:color="142834"/>
              <w:bottom w:val="single" w:sz="6" w:space="0" w:color="ADADAD"/>
            </w:tcBorders>
            <w:shd w:val="clear" w:color="auto" w:fill="DFDFDF"/>
          </w:tcPr>
          <w:p w:rsidR="00955505" w:rsidRDefault="00B9720E">
            <w:pPr>
              <w:pStyle w:val="TableParagraph"/>
              <w:ind w:left="177"/>
              <w:jc w:val="left"/>
              <w:rPr>
                <w:sz w:val="18"/>
              </w:rPr>
            </w:pPr>
            <w:r>
              <w:rPr>
                <w:color w:val="264A5F"/>
                <w:sz w:val="18"/>
              </w:rPr>
              <w:t>-No response provided-</w:t>
            </w:r>
          </w:p>
        </w:tc>
        <w:tc>
          <w:tcPr>
            <w:tcW w:w="1140" w:type="dxa"/>
            <w:tcBorders>
              <w:top w:val="single" w:sz="6" w:space="0" w:color="142834"/>
              <w:bottom w:val="single" w:sz="6" w:space="0" w:color="ADADAD"/>
            </w:tcBorders>
          </w:tcPr>
          <w:p w:rsidR="00955505" w:rsidRDefault="00B9720E">
            <w:pPr>
              <w:pStyle w:val="TableParagraph"/>
              <w:ind w:right="165"/>
              <w:rPr>
                <w:sz w:val="18"/>
              </w:rPr>
            </w:pPr>
            <w:r>
              <w:rPr>
                <w:color w:val="000105"/>
                <w:sz w:val="18"/>
              </w:rPr>
              <w:t>22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Academic Tutor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Academic Unit Head and Professor, UCBA Allied Health Department</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Assistant Director - Inclusion and Involvement</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Assistant professor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Assistant professor of English</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Assistant Professor- Allied Health</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Associate Professor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Associate Professor of English</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Associate Professor of French</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Associate Professors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Communication Program Coordinator (Amber) and Composition Coordinator (Sonja)</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 xml:space="preserve">Director of Student </w:t>
            </w:r>
            <w:proofErr w:type="spellStart"/>
            <w:r>
              <w:rPr>
                <w:color w:val="264A5F"/>
                <w:sz w:val="18"/>
              </w:rPr>
              <w:t>Engagemenr</w:t>
            </w:r>
            <w:proofErr w:type="spellEnd"/>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Director, Accessibility Resources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Dr./Prof.</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Inclusion and Involvement, Program Coordinator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proofErr w:type="spellStart"/>
            <w:r>
              <w:rPr>
                <w:color w:val="264A5F"/>
                <w:sz w:val="18"/>
              </w:rPr>
              <w:t>na</w:t>
            </w:r>
            <w:proofErr w:type="spellEnd"/>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Professor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Program Coordinator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Program Manager of Diversity and Inclusion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Reference and Web Services Librarian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SIA President</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Sr. Academic Advisor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Vet Success on Campus Counselor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15"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bottom w:val="single" w:sz="6" w:space="0" w:color="142834"/>
            </w:tcBorders>
          </w:tcPr>
          <w:p w:rsidR="00955505" w:rsidRDefault="00B9720E">
            <w:pPr>
              <w:pStyle w:val="TableParagraph"/>
              <w:ind w:right="165"/>
              <w:rPr>
                <w:sz w:val="18"/>
              </w:rPr>
            </w:pPr>
            <w:r>
              <w:rPr>
                <w:color w:val="000105"/>
                <w:sz w:val="18"/>
              </w:rPr>
              <w:t>47</w:t>
            </w:r>
          </w:p>
        </w:tc>
      </w:tr>
    </w:tbl>
    <w:p w:rsidR="00955505" w:rsidRDefault="00955505">
      <w:pPr>
        <w:rPr>
          <w:sz w:val="18"/>
        </w:rPr>
        <w:sectPr w:rsidR="00955505">
          <w:type w:val="continuous"/>
          <w:pgSz w:w="12240" w:h="15840"/>
          <w:pgMar w:top="1080" w:right="600" w:bottom="280" w:left="620" w:header="720" w:footer="720" w:gutter="0"/>
          <w:cols w:space="720"/>
        </w:sectPr>
      </w:pPr>
    </w:p>
    <w:p w:rsidR="00955505" w:rsidRDefault="00B9720E">
      <w:pPr>
        <w:spacing w:before="78"/>
        <w:ind w:left="3190"/>
        <w:rPr>
          <w:b/>
        </w:rPr>
      </w:pPr>
      <w:proofErr w:type="gramStart"/>
      <w:r>
        <w:rPr>
          <w:b/>
          <w:color w:val="000105"/>
        </w:rPr>
        <w:lastRenderedPageBreak/>
        <w:t>bi12f</w:t>
      </w:r>
      <w:proofErr w:type="gramEnd"/>
      <w:r>
        <w:rPr>
          <w:b/>
          <w:color w:val="000105"/>
        </w:rPr>
        <w:t xml:space="preserve"> </w:t>
      </w:r>
      <w:proofErr w:type="spellStart"/>
      <w:r>
        <w:rPr>
          <w:b/>
          <w:color w:val="000105"/>
        </w:rPr>
        <w:t>Init-back:Contact</w:t>
      </w:r>
      <w:proofErr w:type="spellEnd"/>
      <w:r>
        <w:rPr>
          <w:b/>
          <w:color w:val="000105"/>
        </w:rPr>
        <w:t xml:space="preserve"> email</w:t>
      </w:r>
    </w:p>
    <w:p w:rsidR="00955505" w:rsidRDefault="00B9720E">
      <w:pPr>
        <w:pStyle w:val="BodyText"/>
        <w:rPr>
          <w:b/>
          <w:sz w:val="20"/>
        </w:rPr>
      </w:pPr>
      <w:r>
        <w:br w:type="column"/>
      </w:r>
    </w:p>
    <w:p w:rsidR="00955505" w:rsidRDefault="00955505">
      <w:pPr>
        <w:pStyle w:val="BodyText"/>
        <w:spacing w:before="3"/>
        <w:rPr>
          <w:b/>
          <w:sz w:val="25"/>
        </w:rPr>
      </w:pPr>
    </w:p>
    <w:p w:rsidR="00955505" w:rsidRDefault="00B9720E">
      <w:pPr>
        <w:ind w:left="1961" w:right="1874"/>
        <w:jc w:val="center"/>
        <w:rPr>
          <w:sz w:val="18"/>
        </w:rPr>
      </w:pPr>
      <w:r>
        <w:rPr>
          <w:color w:val="264A5F"/>
          <w:sz w:val="18"/>
        </w:rPr>
        <w:t>Frequency</w:t>
      </w:r>
    </w:p>
    <w:p w:rsidR="00955505" w:rsidRDefault="00955505">
      <w:pPr>
        <w:jc w:val="center"/>
        <w:rPr>
          <w:sz w:val="18"/>
        </w:rPr>
        <w:sectPr w:rsidR="00955505">
          <w:pgSz w:w="12240" w:h="15840"/>
          <w:pgMar w:top="780" w:right="600" w:bottom="960" w:left="620" w:header="0" w:footer="770" w:gutter="0"/>
          <w:cols w:num="2" w:space="720" w:equalWidth="0">
            <w:col w:w="6253" w:space="40"/>
            <w:col w:w="4727"/>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00"/>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B9720E">
            <w:pPr>
              <w:pStyle w:val="TableParagraph"/>
              <w:ind w:left="127"/>
              <w:jc w:val="left"/>
              <w:rPr>
                <w:sz w:val="18"/>
              </w:rPr>
            </w:pPr>
            <w:r>
              <w:rPr>
                <w:color w:val="264A5F"/>
                <w:sz w:val="18"/>
              </w:rPr>
              <w:t>Valid</w:t>
            </w:r>
          </w:p>
        </w:tc>
        <w:tc>
          <w:tcPr>
            <w:tcW w:w="7200" w:type="dxa"/>
            <w:tcBorders>
              <w:top w:val="single" w:sz="6" w:space="0" w:color="142834"/>
              <w:bottom w:val="single" w:sz="6" w:space="0" w:color="ADADAD"/>
            </w:tcBorders>
            <w:shd w:val="clear" w:color="auto" w:fill="DFDFDF"/>
          </w:tcPr>
          <w:p w:rsidR="00955505" w:rsidRDefault="00B9720E">
            <w:pPr>
              <w:pStyle w:val="TableParagraph"/>
              <w:ind w:left="177"/>
              <w:jc w:val="left"/>
              <w:rPr>
                <w:sz w:val="18"/>
              </w:rPr>
            </w:pPr>
            <w:r>
              <w:rPr>
                <w:color w:val="264A5F"/>
                <w:sz w:val="18"/>
              </w:rPr>
              <w:t>-No response provided-</w:t>
            </w:r>
          </w:p>
        </w:tc>
        <w:tc>
          <w:tcPr>
            <w:tcW w:w="1140" w:type="dxa"/>
            <w:tcBorders>
              <w:top w:val="single" w:sz="6" w:space="0" w:color="142834"/>
              <w:bottom w:val="single" w:sz="6" w:space="0" w:color="ADADAD"/>
            </w:tcBorders>
          </w:tcPr>
          <w:p w:rsidR="00955505" w:rsidRDefault="00B9720E">
            <w:pPr>
              <w:pStyle w:val="TableParagraph"/>
              <w:ind w:right="165"/>
              <w:rPr>
                <w:sz w:val="18"/>
              </w:rPr>
            </w:pPr>
            <w:r>
              <w:rPr>
                <w:color w:val="000105"/>
                <w:sz w:val="18"/>
              </w:rPr>
              <w:t>23</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937-321-5918</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14">
              <w:r>
                <w:rPr>
                  <w:color w:val="264A5F"/>
                  <w:sz w:val="18"/>
                </w:rPr>
                <w:t xml:space="preserve">amber.peplow@uc.edu </w:t>
              </w:r>
            </w:hyperlink>
            <w:r>
              <w:rPr>
                <w:color w:val="264A5F"/>
                <w:sz w:val="18"/>
              </w:rPr>
              <w:t xml:space="preserve">and </w:t>
            </w:r>
            <w:hyperlink r:id="rId15">
              <w:r>
                <w:rPr>
                  <w:color w:val="264A5F"/>
                  <w:sz w:val="18"/>
                </w:rPr>
                <w:t>Sonja.Andrus@UC.edu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16">
              <w:r>
                <w:rPr>
                  <w:color w:val="264A5F"/>
                  <w:sz w:val="18"/>
                </w:rPr>
                <w:t>ballahjy@uc.edu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17">
              <w:r>
                <w:rPr>
                  <w:color w:val="264A5F"/>
                  <w:sz w:val="18"/>
                </w:rPr>
                <w:t>benandre@ucmail.uc.edu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18">
              <w:r>
                <w:rPr>
                  <w:color w:val="264A5F"/>
                  <w:sz w:val="18"/>
                </w:rPr>
                <w:t>catherine.willoughby@uc.edu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19">
              <w:r>
                <w:rPr>
                  <w:color w:val="264A5F"/>
                  <w:sz w:val="18"/>
                </w:rPr>
                <w:t>claudia.skutar@uc.edu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20">
              <w:r>
                <w:rPr>
                  <w:color w:val="264A5F"/>
                  <w:sz w:val="18"/>
                </w:rPr>
                <w:t>gillji@ucmail.uc.edu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Higher Education Mentoring Initiative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21">
              <w:r>
                <w:rPr>
                  <w:color w:val="264A5F"/>
                  <w:sz w:val="18"/>
                </w:rPr>
                <w:t>jill.cochran@va.gov</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22">
              <w:r>
                <w:rPr>
                  <w:color w:val="264A5F"/>
                  <w:sz w:val="18"/>
                </w:rPr>
                <w:t>joshua.monson@uc.edu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23">
              <w:r>
                <w:rPr>
                  <w:color w:val="264A5F"/>
                  <w:sz w:val="18"/>
                </w:rPr>
                <w:t>kegleymd@ucmail.uc.edu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24">
              <w:r>
                <w:rPr>
                  <w:color w:val="264A5F"/>
                  <w:sz w:val="18"/>
                </w:rPr>
                <w:t>mckinnmp@ucmail.uc.edu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25">
              <w:r>
                <w:rPr>
                  <w:color w:val="264A5F"/>
                  <w:sz w:val="18"/>
                </w:rPr>
                <w:t>mclaugnd@ucmail.uc.edu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26">
              <w:r>
                <w:rPr>
                  <w:color w:val="264A5F"/>
                  <w:sz w:val="18"/>
                </w:rPr>
                <w:t>monnineh@ucmail.uc.edu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27">
              <w:r>
                <w:rPr>
                  <w:color w:val="264A5F"/>
                  <w:sz w:val="18"/>
                </w:rPr>
                <w:t>neely.mclaughlin@uc.edu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28">
              <w:r>
                <w:rPr>
                  <w:color w:val="264A5F"/>
                  <w:sz w:val="18"/>
                </w:rPr>
                <w:t>nicholas.castro@uc.edu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29">
              <w:r>
                <w:rPr>
                  <w:color w:val="264A5F"/>
                  <w:sz w:val="18"/>
                </w:rPr>
                <w:t>ormesr@mail.uc.edu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30">
              <w:r>
                <w:rPr>
                  <w:color w:val="264A5F"/>
                  <w:sz w:val="18"/>
                </w:rPr>
                <w:t>pamela.goines@uc.edu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Rankey, Pamela (rankeyp)</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31">
              <w:r>
                <w:rPr>
                  <w:color w:val="264A5F"/>
                  <w:sz w:val="18"/>
                </w:rPr>
                <w:t>ruth.benander@uc.edu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32">
              <w:r>
                <w:rPr>
                  <w:color w:val="264A5F"/>
                  <w:sz w:val="18"/>
                </w:rPr>
                <w:t>sarah.wolfe@uc.edu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hyperlink r:id="rId33">
              <w:r>
                <w:rPr>
                  <w:color w:val="264A5F"/>
                  <w:sz w:val="18"/>
                </w:rPr>
                <w:t>zacary.tabler@uc.edu</w:t>
              </w:r>
            </w:hyperlink>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bottom w:val="single" w:sz="6" w:space="0" w:color="142834"/>
            </w:tcBorders>
          </w:tcPr>
          <w:p w:rsidR="00955505" w:rsidRDefault="00B9720E">
            <w:pPr>
              <w:pStyle w:val="TableParagraph"/>
              <w:ind w:right="165"/>
              <w:rPr>
                <w:sz w:val="18"/>
              </w:rPr>
            </w:pPr>
            <w:r>
              <w:rPr>
                <w:color w:val="000105"/>
                <w:sz w:val="18"/>
              </w:rPr>
              <w:t>47</w:t>
            </w:r>
          </w:p>
        </w:tc>
      </w:tr>
    </w:tbl>
    <w:p w:rsidR="00955505" w:rsidRDefault="00955505">
      <w:pPr>
        <w:rPr>
          <w:sz w:val="18"/>
        </w:rPr>
        <w:sectPr w:rsidR="00955505">
          <w:type w:val="continuous"/>
          <w:pgSz w:w="12240" w:h="15840"/>
          <w:pgMar w:top="1080" w:right="600" w:bottom="280" w:left="620" w:header="720" w:footer="720" w:gutter="0"/>
          <w:cols w:space="720"/>
        </w:sectPr>
      </w:pPr>
    </w:p>
    <w:p w:rsidR="00955505" w:rsidRDefault="00B9720E">
      <w:pPr>
        <w:spacing w:before="78"/>
        <w:ind w:left="3205"/>
        <w:rPr>
          <w:b/>
        </w:rPr>
      </w:pPr>
      <w:proofErr w:type="gramStart"/>
      <w:r>
        <w:rPr>
          <w:b/>
          <w:color w:val="000105"/>
        </w:rPr>
        <w:lastRenderedPageBreak/>
        <w:t>bi12g</w:t>
      </w:r>
      <w:proofErr w:type="gramEnd"/>
      <w:r>
        <w:rPr>
          <w:b/>
          <w:color w:val="000105"/>
        </w:rPr>
        <w:t xml:space="preserve"> </w:t>
      </w:r>
      <w:proofErr w:type="spellStart"/>
      <w:r>
        <w:rPr>
          <w:b/>
          <w:color w:val="000105"/>
        </w:rPr>
        <w:t>Init-back:Contact</w:t>
      </w:r>
      <w:proofErr w:type="spellEnd"/>
      <w:r>
        <w:rPr>
          <w:b/>
          <w:color w:val="000105"/>
        </w:rPr>
        <w:t xml:space="preserve"> </w:t>
      </w:r>
      <w:proofErr w:type="spellStart"/>
      <w:r>
        <w:rPr>
          <w:b/>
          <w:color w:val="000105"/>
        </w:rPr>
        <w:t>dept</w:t>
      </w:r>
      <w:proofErr w:type="spellEnd"/>
    </w:p>
    <w:p w:rsidR="00955505" w:rsidRDefault="00B9720E">
      <w:pPr>
        <w:pStyle w:val="BodyText"/>
        <w:rPr>
          <w:b/>
          <w:sz w:val="20"/>
        </w:rPr>
      </w:pPr>
      <w:r>
        <w:br w:type="column"/>
      </w:r>
    </w:p>
    <w:p w:rsidR="00955505" w:rsidRDefault="00955505">
      <w:pPr>
        <w:pStyle w:val="BodyText"/>
        <w:spacing w:before="3"/>
        <w:rPr>
          <w:b/>
          <w:sz w:val="25"/>
        </w:rPr>
      </w:pPr>
    </w:p>
    <w:p w:rsidR="00955505" w:rsidRDefault="00B9720E">
      <w:pPr>
        <w:ind w:left="1984" w:right="1874"/>
        <w:jc w:val="center"/>
        <w:rPr>
          <w:sz w:val="18"/>
        </w:rPr>
      </w:pPr>
      <w:r>
        <w:rPr>
          <w:color w:val="264A5F"/>
          <w:sz w:val="18"/>
        </w:rPr>
        <w:t>Frequency</w:t>
      </w:r>
    </w:p>
    <w:p w:rsidR="00955505" w:rsidRDefault="00955505">
      <w:pPr>
        <w:jc w:val="center"/>
        <w:rPr>
          <w:sz w:val="18"/>
        </w:rPr>
        <w:sectPr w:rsidR="00955505">
          <w:pgSz w:w="12240" w:h="15840"/>
          <w:pgMar w:top="780" w:right="600" w:bottom="960" w:left="620" w:header="0" w:footer="770" w:gutter="0"/>
          <w:cols w:num="2" w:space="720" w:equalWidth="0">
            <w:col w:w="6230" w:space="40"/>
            <w:col w:w="4750"/>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00"/>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B9720E">
            <w:pPr>
              <w:pStyle w:val="TableParagraph"/>
              <w:ind w:left="127"/>
              <w:jc w:val="left"/>
              <w:rPr>
                <w:sz w:val="18"/>
              </w:rPr>
            </w:pPr>
            <w:r>
              <w:rPr>
                <w:color w:val="264A5F"/>
                <w:sz w:val="18"/>
              </w:rPr>
              <w:t>Valid</w:t>
            </w:r>
          </w:p>
        </w:tc>
        <w:tc>
          <w:tcPr>
            <w:tcW w:w="7200" w:type="dxa"/>
            <w:tcBorders>
              <w:top w:val="single" w:sz="6" w:space="0" w:color="142834"/>
              <w:bottom w:val="single" w:sz="6" w:space="0" w:color="ADADAD"/>
            </w:tcBorders>
            <w:shd w:val="clear" w:color="auto" w:fill="DFDFDF"/>
          </w:tcPr>
          <w:p w:rsidR="00955505" w:rsidRDefault="00B9720E">
            <w:pPr>
              <w:pStyle w:val="TableParagraph"/>
              <w:ind w:left="177"/>
              <w:jc w:val="left"/>
              <w:rPr>
                <w:sz w:val="18"/>
              </w:rPr>
            </w:pPr>
            <w:r>
              <w:rPr>
                <w:color w:val="264A5F"/>
                <w:sz w:val="18"/>
              </w:rPr>
              <w:t>-No response provided-</w:t>
            </w:r>
          </w:p>
        </w:tc>
        <w:tc>
          <w:tcPr>
            <w:tcW w:w="1140" w:type="dxa"/>
            <w:tcBorders>
              <w:top w:val="single" w:sz="6" w:space="0" w:color="142834"/>
              <w:bottom w:val="single" w:sz="6" w:space="0" w:color="ADADAD"/>
            </w:tcBorders>
          </w:tcPr>
          <w:p w:rsidR="00955505" w:rsidRDefault="00B9720E">
            <w:pPr>
              <w:pStyle w:val="TableParagraph"/>
              <w:ind w:right="165"/>
              <w:rPr>
                <w:sz w:val="18"/>
              </w:rPr>
            </w:pPr>
            <w:r>
              <w:rPr>
                <w:color w:val="000105"/>
                <w:sz w:val="18"/>
              </w:rPr>
              <w:t>22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Academic Advising</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Accessibility Resources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Allied Health</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Allied Health Department</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English</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English and Communication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5</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Foreign Language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Student Life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7</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Student Veteran Affairs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UCBA Allied Health</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UCBA Business &amp; Economics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UCBA English and Communication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UCBA Library</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Writing &amp; Study Skills Center</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bottom w:val="single" w:sz="6" w:space="0" w:color="142834"/>
            </w:tcBorders>
          </w:tcPr>
          <w:p w:rsidR="00955505" w:rsidRDefault="00B9720E">
            <w:pPr>
              <w:pStyle w:val="TableParagraph"/>
              <w:ind w:right="165"/>
              <w:rPr>
                <w:sz w:val="18"/>
              </w:rPr>
            </w:pPr>
            <w:r>
              <w:rPr>
                <w:color w:val="000105"/>
                <w:sz w:val="18"/>
              </w:rPr>
              <w:t>47</w:t>
            </w:r>
          </w:p>
        </w:tc>
      </w:tr>
    </w:tbl>
    <w:p w:rsidR="00955505" w:rsidRDefault="00955505">
      <w:pPr>
        <w:pStyle w:val="BodyText"/>
        <w:spacing w:before="1"/>
        <w:rPr>
          <w:sz w:val="25"/>
        </w:rPr>
      </w:pPr>
    </w:p>
    <w:p w:rsidR="00955505" w:rsidRDefault="00955505">
      <w:pPr>
        <w:rPr>
          <w:sz w:val="25"/>
        </w:rPr>
        <w:sectPr w:rsidR="00955505">
          <w:type w:val="continuous"/>
          <w:pgSz w:w="12240" w:h="15840"/>
          <w:pgMar w:top="1080" w:right="600" w:bottom="280" w:left="620" w:header="720" w:footer="720" w:gutter="0"/>
          <w:cols w:space="720"/>
        </w:sectPr>
      </w:pPr>
    </w:p>
    <w:p w:rsidR="00955505" w:rsidRDefault="00B9720E">
      <w:pPr>
        <w:spacing w:before="98"/>
        <w:ind w:left="2545"/>
        <w:rPr>
          <w:b/>
        </w:rPr>
      </w:pPr>
      <w:proofErr w:type="gramStart"/>
      <w:r>
        <w:rPr>
          <w:b/>
          <w:color w:val="000105"/>
        </w:rPr>
        <w:t>bi12h</w:t>
      </w:r>
      <w:proofErr w:type="gramEnd"/>
      <w:r>
        <w:rPr>
          <w:b/>
          <w:color w:val="000105"/>
        </w:rPr>
        <w:t xml:space="preserve"> </w:t>
      </w:r>
      <w:proofErr w:type="spellStart"/>
      <w:r>
        <w:rPr>
          <w:b/>
          <w:color w:val="000105"/>
        </w:rPr>
        <w:t>Init</w:t>
      </w:r>
      <w:proofErr w:type="spellEnd"/>
      <w:r>
        <w:rPr>
          <w:b/>
          <w:color w:val="000105"/>
        </w:rPr>
        <w:t>-back: Initiative website or</w:t>
      </w:r>
      <w:r>
        <w:rPr>
          <w:b/>
          <w:color w:val="000105"/>
          <w:spacing w:val="56"/>
        </w:rPr>
        <w:t xml:space="preserve"> </w:t>
      </w:r>
      <w:r>
        <w:rPr>
          <w:b/>
          <w:color w:val="000105"/>
        </w:rPr>
        <w:t>URL</w:t>
      </w:r>
    </w:p>
    <w:p w:rsidR="00955505" w:rsidRDefault="00B9720E">
      <w:pPr>
        <w:pStyle w:val="BodyText"/>
        <w:rPr>
          <w:b/>
          <w:sz w:val="20"/>
        </w:rPr>
      </w:pPr>
      <w:r>
        <w:br w:type="column"/>
      </w:r>
    </w:p>
    <w:p w:rsidR="00955505" w:rsidRDefault="00955505">
      <w:pPr>
        <w:pStyle w:val="BodyText"/>
        <w:rPr>
          <w:b/>
          <w:sz w:val="27"/>
        </w:rPr>
      </w:pPr>
    </w:p>
    <w:p w:rsidR="00955505" w:rsidRDefault="00B9720E">
      <w:pPr>
        <w:ind w:left="1364"/>
        <w:rPr>
          <w:sz w:val="18"/>
        </w:rPr>
      </w:pPr>
      <w:r>
        <w:rPr>
          <w:color w:val="264A5F"/>
          <w:sz w:val="18"/>
        </w:rPr>
        <w:t>Frequency</w:t>
      </w:r>
    </w:p>
    <w:p w:rsidR="00955505" w:rsidRDefault="00955505">
      <w:pPr>
        <w:rPr>
          <w:sz w:val="18"/>
        </w:rPr>
        <w:sectPr w:rsidR="00955505">
          <w:type w:val="continuous"/>
          <w:pgSz w:w="12240" w:h="15840"/>
          <w:pgMar w:top="1080" w:right="600" w:bottom="280" w:left="620" w:header="720" w:footer="720" w:gutter="0"/>
          <w:cols w:num="2" w:space="720" w:equalWidth="0">
            <w:col w:w="6871" w:space="40"/>
            <w:col w:w="4109"/>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00"/>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B9720E">
            <w:pPr>
              <w:pStyle w:val="TableParagraph"/>
              <w:ind w:left="127"/>
              <w:jc w:val="left"/>
              <w:rPr>
                <w:sz w:val="18"/>
              </w:rPr>
            </w:pPr>
            <w:r>
              <w:rPr>
                <w:color w:val="264A5F"/>
                <w:sz w:val="18"/>
              </w:rPr>
              <w:t>Valid</w:t>
            </w:r>
          </w:p>
        </w:tc>
        <w:tc>
          <w:tcPr>
            <w:tcW w:w="7200" w:type="dxa"/>
            <w:tcBorders>
              <w:top w:val="single" w:sz="6" w:space="0" w:color="142834"/>
              <w:bottom w:val="single" w:sz="6" w:space="0" w:color="ADADAD"/>
            </w:tcBorders>
            <w:shd w:val="clear" w:color="auto" w:fill="DFDFDF"/>
          </w:tcPr>
          <w:p w:rsidR="00955505" w:rsidRDefault="00B9720E">
            <w:pPr>
              <w:pStyle w:val="TableParagraph"/>
              <w:ind w:left="177"/>
              <w:jc w:val="left"/>
              <w:rPr>
                <w:sz w:val="18"/>
              </w:rPr>
            </w:pPr>
            <w:r>
              <w:rPr>
                <w:color w:val="264A5F"/>
                <w:sz w:val="18"/>
              </w:rPr>
              <w:t>-No response provided-</w:t>
            </w:r>
          </w:p>
        </w:tc>
        <w:tc>
          <w:tcPr>
            <w:tcW w:w="1140" w:type="dxa"/>
            <w:tcBorders>
              <w:top w:val="single" w:sz="6" w:space="0" w:color="142834"/>
              <w:bottom w:val="single" w:sz="6" w:space="0" w:color="ADADAD"/>
            </w:tcBorders>
          </w:tcPr>
          <w:p w:rsidR="00955505" w:rsidRDefault="00B9720E">
            <w:pPr>
              <w:pStyle w:val="TableParagraph"/>
              <w:ind w:right="165"/>
              <w:rPr>
                <w:sz w:val="18"/>
              </w:rPr>
            </w:pPr>
            <w:r>
              <w:rPr>
                <w:color w:val="000105"/>
                <w:sz w:val="18"/>
              </w:rPr>
              <w:t>40</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https://guides.libraries.uc.edu/ucba-diversity</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https://ucblueash.edu/students/leadership/sldi.html</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n/a</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2</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N/A</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NA</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ucba.edu</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bottom w:val="single" w:sz="6" w:space="0" w:color="142834"/>
            </w:tcBorders>
          </w:tcPr>
          <w:p w:rsidR="00955505" w:rsidRDefault="00B9720E">
            <w:pPr>
              <w:pStyle w:val="TableParagraph"/>
              <w:ind w:right="165"/>
              <w:rPr>
                <w:sz w:val="18"/>
              </w:rPr>
            </w:pPr>
            <w:r>
              <w:rPr>
                <w:color w:val="000105"/>
                <w:sz w:val="18"/>
              </w:rPr>
              <w:t>47</w:t>
            </w:r>
          </w:p>
        </w:tc>
      </w:tr>
    </w:tbl>
    <w:p w:rsidR="00955505" w:rsidRDefault="00955505">
      <w:pPr>
        <w:pStyle w:val="BodyText"/>
        <w:spacing w:before="1"/>
        <w:rPr>
          <w:sz w:val="25"/>
        </w:rPr>
      </w:pPr>
    </w:p>
    <w:p w:rsidR="00955505" w:rsidRDefault="00955505">
      <w:pPr>
        <w:rPr>
          <w:sz w:val="25"/>
        </w:rPr>
        <w:sectPr w:rsidR="00955505">
          <w:type w:val="continuous"/>
          <w:pgSz w:w="12240" w:h="15840"/>
          <w:pgMar w:top="1080" w:right="600" w:bottom="280" w:left="620" w:header="720" w:footer="720" w:gutter="0"/>
          <w:cols w:space="720"/>
        </w:sectPr>
      </w:pPr>
    </w:p>
    <w:p w:rsidR="00955505" w:rsidRDefault="00B9720E">
      <w:pPr>
        <w:spacing w:before="98"/>
        <w:ind w:left="2455"/>
        <w:rPr>
          <w:b/>
        </w:rPr>
      </w:pPr>
      <w:proofErr w:type="gramStart"/>
      <w:r>
        <w:rPr>
          <w:b/>
          <w:color w:val="000105"/>
        </w:rPr>
        <w:t>bi14ltext</w:t>
      </w:r>
      <w:proofErr w:type="gramEnd"/>
      <w:r>
        <w:rPr>
          <w:b/>
          <w:color w:val="000105"/>
        </w:rPr>
        <w:t xml:space="preserve"> </w:t>
      </w:r>
      <w:proofErr w:type="spellStart"/>
      <w:r>
        <w:rPr>
          <w:b/>
          <w:color w:val="000105"/>
        </w:rPr>
        <w:t>Init</w:t>
      </w:r>
      <w:proofErr w:type="spellEnd"/>
      <w:r>
        <w:rPr>
          <w:b/>
          <w:color w:val="000105"/>
        </w:rPr>
        <w:t>-Initiative category: Other text</w:t>
      </w:r>
    </w:p>
    <w:p w:rsidR="00955505" w:rsidRDefault="00B9720E">
      <w:pPr>
        <w:pStyle w:val="BodyText"/>
        <w:rPr>
          <w:b/>
          <w:sz w:val="20"/>
        </w:rPr>
      </w:pPr>
      <w:r>
        <w:br w:type="column"/>
      </w:r>
    </w:p>
    <w:p w:rsidR="00955505" w:rsidRDefault="00955505">
      <w:pPr>
        <w:pStyle w:val="BodyText"/>
        <w:spacing w:before="11"/>
        <w:rPr>
          <w:b/>
          <w:sz w:val="26"/>
        </w:rPr>
      </w:pPr>
    </w:p>
    <w:p w:rsidR="00955505" w:rsidRDefault="00B9720E">
      <w:pPr>
        <w:ind w:left="1279"/>
        <w:rPr>
          <w:sz w:val="18"/>
        </w:rPr>
      </w:pPr>
      <w:r>
        <w:rPr>
          <w:color w:val="264A5F"/>
          <w:sz w:val="18"/>
        </w:rPr>
        <w:t>Frequency</w:t>
      </w:r>
    </w:p>
    <w:p w:rsidR="00955505" w:rsidRDefault="00955505">
      <w:pPr>
        <w:rPr>
          <w:sz w:val="18"/>
        </w:rPr>
        <w:sectPr w:rsidR="00955505">
          <w:type w:val="continuous"/>
          <w:pgSz w:w="12240" w:h="15840"/>
          <w:pgMar w:top="1080" w:right="600" w:bottom="280" w:left="620" w:header="720" w:footer="720" w:gutter="0"/>
          <w:cols w:num="2" w:space="720" w:equalWidth="0">
            <w:col w:w="6956" w:space="40"/>
            <w:col w:w="4024"/>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00"/>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B9720E">
            <w:pPr>
              <w:pStyle w:val="TableParagraph"/>
              <w:ind w:left="127"/>
              <w:jc w:val="left"/>
              <w:rPr>
                <w:sz w:val="18"/>
              </w:rPr>
            </w:pPr>
            <w:r>
              <w:rPr>
                <w:color w:val="264A5F"/>
                <w:sz w:val="18"/>
              </w:rPr>
              <w:t>Valid</w:t>
            </w:r>
          </w:p>
        </w:tc>
        <w:tc>
          <w:tcPr>
            <w:tcW w:w="7200" w:type="dxa"/>
            <w:tcBorders>
              <w:top w:val="single" w:sz="6" w:space="0" w:color="142834"/>
              <w:bottom w:val="single" w:sz="6" w:space="0" w:color="ADADAD"/>
            </w:tcBorders>
            <w:shd w:val="clear" w:color="auto" w:fill="DFDFDF"/>
          </w:tcPr>
          <w:p w:rsidR="00955505" w:rsidRDefault="00B9720E">
            <w:pPr>
              <w:pStyle w:val="TableParagraph"/>
              <w:ind w:left="177"/>
              <w:jc w:val="left"/>
              <w:rPr>
                <w:sz w:val="18"/>
              </w:rPr>
            </w:pPr>
            <w:r>
              <w:rPr>
                <w:color w:val="264A5F"/>
                <w:sz w:val="18"/>
              </w:rPr>
              <w:t>-No response provided-</w:t>
            </w:r>
          </w:p>
        </w:tc>
        <w:tc>
          <w:tcPr>
            <w:tcW w:w="1140" w:type="dxa"/>
            <w:tcBorders>
              <w:top w:val="single" w:sz="6" w:space="0" w:color="142834"/>
              <w:bottom w:val="single" w:sz="6" w:space="0" w:color="ADADAD"/>
            </w:tcBorders>
          </w:tcPr>
          <w:p w:rsidR="00955505" w:rsidRDefault="00B9720E">
            <w:pPr>
              <w:pStyle w:val="TableParagraph"/>
              <w:ind w:right="165"/>
              <w:rPr>
                <w:sz w:val="18"/>
              </w:rPr>
            </w:pPr>
            <w:r>
              <w:rPr>
                <w:color w:val="000105"/>
                <w:sz w:val="18"/>
              </w:rPr>
              <w:t>45</w:t>
            </w:r>
          </w:p>
        </w:tc>
      </w:tr>
      <w:tr w:rsidR="00955505">
        <w:trPr>
          <w:trHeight w:val="76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79"/>
              <w:jc w:val="left"/>
              <w:rPr>
                <w:sz w:val="18"/>
              </w:rPr>
            </w:pPr>
            <w:r>
              <w:rPr>
                <w:color w:val="264A5F"/>
                <w:sz w:val="18"/>
              </w:rPr>
              <w:t>In some workshops, the focus has been on developing course materials or reconsidering what we do in our classes. In other workshops, we have focused more on general topics to consider to build awareness.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Multi constituent committee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bottom w:val="single" w:sz="6" w:space="0" w:color="142834"/>
            </w:tcBorders>
          </w:tcPr>
          <w:p w:rsidR="00955505" w:rsidRDefault="00B9720E">
            <w:pPr>
              <w:pStyle w:val="TableParagraph"/>
              <w:ind w:right="165"/>
              <w:rPr>
                <w:sz w:val="18"/>
              </w:rPr>
            </w:pPr>
            <w:r>
              <w:rPr>
                <w:color w:val="000105"/>
                <w:sz w:val="18"/>
              </w:rPr>
              <w:t>47</w:t>
            </w:r>
          </w:p>
        </w:tc>
      </w:tr>
    </w:tbl>
    <w:p w:rsidR="00955505" w:rsidRDefault="00955505">
      <w:pPr>
        <w:pStyle w:val="BodyText"/>
        <w:rPr>
          <w:sz w:val="20"/>
        </w:rPr>
      </w:pPr>
    </w:p>
    <w:p w:rsidR="00955505" w:rsidRDefault="00955505">
      <w:pPr>
        <w:pStyle w:val="BodyText"/>
        <w:rPr>
          <w:sz w:val="20"/>
        </w:rPr>
      </w:pPr>
    </w:p>
    <w:p w:rsidR="00955505" w:rsidRDefault="00955505">
      <w:pPr>
        <w:pStyle w:val="BodyText"/>
        <w:spacing w:before="3"/>
        <w:rPr>
          <w:sz w:val="26"/>
        </w:rPr>
      </w:pPr>
    </w:p>
    <w:p w:rsidR="00955505" w:rsidRDefault="00B9720E">
      <w:pPr>
        <w:spacing w:before="101"/>
        <w:ind w:left="160"/>
        <w:rPr>
          <w:rFonts w:ascii="Courier New"/>
          <w:i/>
          <w:sz w:val="18"/>
        </w:rPr>
      </w:pPr>
      <w:r>
        <w:rPr>
          <w:rFonts w:ascii="Courier New"/>
          <w:i/>
          <w:sz w:val="18"/>
        </w:rPr>
        <w:t>*The diversity plan goal the reported initiatives most support are attributed to the following...</w:t>
      </w:r>
    </w:p>
    <w:p w:rsidR="00955505" w:rsidRDefault="00B9720E">
      <w:pPr>
        <w:pStyle w:val="ListParagraph"/>
        <w:numPr>
          <w:ilvl w:val="0"/>
          <w:numId w:val="6"/>
        </w:numPr>
        <w:tabs>
          <w:tab w:val="left" w:pos="310"/>
        </w:tabs>
        <w:spacing w:before="51"/>
        <w:rPr>
          <w:rFonts w:ascii="Courier New" w:hAnsi="Courier New"/>
          <w:i/>
          <w:sz w:val="18"/>
        </w:rPr>
      </w:pPr>
      <w:r>
        <w:rPr>
          <w:rFonts w:ascii="Courier New" w:hAnsi="Courier New"/>
          <w:i/>
          <w:sz w:val="18"/>
        </w:rPr>
        <w:t>57.4%</w:t>
      </w:r>
      <w:r>
        <w:rPr>
          <w:rFonts w:ascii="Courier New" w:hAnsi="Courier New"/>
          <w:i/>
          <w:spacing w:val="-19"/>
          <w:sz w:val="18"/>
        </w:rPr>
        <w:t xml:space="preserve"> </w:t>
      </w:r>
      <w:r>
        <w:rPr>
          <w:rFonts w:ascii="Courier New" w:hAnsi="Courier New"/>
          <w:i/>
          <w:sz w:val="18"/>
        </w:rPr>
        <w:t>Students</w:t>
      </w:r>
    </w:p>
    <w:p w:rsidR="00955505" w:rsidRDefault="00955505">
      <w:pPr>
        <w:rPr>
          <w:rFonts w:ascii="Courier New" w:hAnsi="Courier New"/>
          <w:sz w:val="18"/>
        </w:rPr>
        <w:sectPr w:rsidR="00955505">
          <w:type w:val="continuous"/>
          <w:pgSz w:w="12240" w:h="15840"/>
          <w:pgMar w:top="1080" w:right="600" w:bottom="280" w:left="620" w:header="720" w:footer="720" w:gutter="0"/>
          <w:cols w:space="720"/>
        </w:sectPr>
      </w:pPr>
    </w:p>
    <w:p w:rsidR="00955505" w:rsidRDefault="00B9720E">
      <w:pPr>
        <w:pStyle w:val="ListParagraph"/>
        <w:numPr>
          <w:ilvl w:val="0"/>
          <w:numId w:val="6"/>
        </w:numPr>
        <w:tabs>
          <w:tab w:val="left" w:pos="310"/>
        </w:tabs>
        <w:spacing w:before="75"/>
        <w:rPr>
          <w:rFonts w:ascii="Courier New" w:hAnsi="Courier New"/>
          <w:i/>
          <w:sz w:val="18"/>
        </w:rPr>
      </w:pPr>
      <w:bookmarkStart w:id="5" w:name="pp9-10:_Diversity_plan_goal"/>
      <w:bookmarkStart w:id="6" w:name="pp10-11:_Category_best_describing_initia"/>
      <w:bookmarkEnd w:id="5"/>
      <w:bookmarkEnd w:id="6"/>
      <w:r>
        <w:rPr>
          <w:rFonts w:ascii="Courier New" w:hAnsi="Courier New"/>
          <w:i/>
          <w:sz w:val="18"/>
        </w:rPr>
        <w:lastRenderedPageBreak/>
        <w:t>38.3%</w:t>
      </w:r>
      <w:r>
        <w:rPr>
          <w:rFonts w:ascii="Courier New" w:hAnsi="Courier New"/>
          <w:i/>
          <w:spacing w:val="-19"/>
          <w:sz w:val="18"/>
        </w:rPr>
        <w:t xml:space="preserve"> </w:t>
      </w:r>
      <w:r>
        <w:rPr>
          <w:rFonts w:ascii="Courier New" w:hAnsi="Courier New"/>
          <w:i/>
          <w:sz w:val="18"/>
        </w:rPr>
        <w:t>Faculty</w:t>
      </w:r>
    </w:p>
    <w:p w:rsidR="00955505" w:rsidRDefault="00B9720E">
      <w:pPr>
        <w:pStyle w:val="ListParagraph"/>
        <w:numPr>
          <w:ilvl w:val="0"/>
          <w:numId w:val="6"/>
        </w:numPr>
        <w:tabs>
          <w:tab w:val="left" w:pos="310"/>
        </w:tabs>
        <w:spacing w:before="51"/>
        <w:rPr>
          <w:rFonts w:ascii="Courier New" w:hAnsi="Courier New"/>
          <w:i/>
          <w:sz w:val="18"/>
        </w:rPr>
      </w:pPr>
      <w:r>
        <w:rPr>
          <w:rFonts w:ascii="Courier New" w:hAnsi="Courier New"/>
          <w:i/>
          <w:sz w:val="18"/>
        </w:rPr>
        <w:t>34.0%</w:t>
      </w:r>
      <w:r>
        <w:rPr>
          <w:rFonts w:ascii="Courier New" w:hAnsi="Courier New"/>
          <w:i/>
          <w:spacing w:val="-20"/>
          <w:sz w:val="18"/>
        </w:rPr>
        <w:t xml:space="preserve"> </w:t>
      </w:r>
      <w:r>
        <w:rPr>
          <w:rFonts w:ascii="Courier New" w:hAnsi="Courier New"/>
          <w:i/>
          <w:sz w:val="18"/>
        </w:rPr>
        <w:t>Culture/Climate</w:t>
      </w:r>
    </w:p>
    <w:p w:rsidR="00955505" w:rsidRDefault="00B9720E">
      <w:pPr>
        <w:pStyle w:val="ListParagraph"/>
        <w:numPr>
          <w:ilvl w:val="0"/>
          <w:numId w:val="6"/>
        </w:numPr>
        <w:tabs>
          <w:tab w:val="left" w:pos="310"/>
        </w:tabs>
        <w:spacing w:before="81"/>
        <w:rPr>
          <w:rFonts w:ascii="Courier New" w:hAnsi="Courier New"/>
          <w:i/>
          <w:sz w:val="18"/>
        </w:rPr>
      </w:pPr>
      <w:r>
        <w:rPr>
          <w:rFonts w:ascii="Courier New" w:hAnsi="Courier New"/>
          <w:i/>
          <w:sz w:val="18"/>
        </w:rPr>
        <w:t>27.7%</w:t>
      </w:r>
      <w:r>
        <w:rPr>
          <w:rFonts w:ascii="Courier New" w:hAnsi="Courier New"/>
          <w:i/>
          <w:spacing w:val="-19"/>
          <w:sz w:val="18"/>
        </w:rPr>
        <w:t xml:space="preserve"> </w:t>
      </w:r>
      <w:r>
        <w:rPr>
          <w:rFonts w:ascii="Courier New" w:hAnsi="Courier New"/>
          <w:i/>
          <w:sz w:val="18"/>
        </w:rPr>
        <w:t>Staff</w:t>
      </w:r>
    </w:p>
    <w:p w:rsidR="00955505" w:rsidRDefault="00955505">
      <w:pPr>
        <w:pStyle w:val="BodyText"/>
        <w:spacing w:before="2"/>
        <w:rPr>
          <w:rFonts w:ascii="Courier New"/>
          <w:i/>
          <w:sz w:val="19"/>
        </w:rPr>
      </w:pPr>
    </w:p>
    <w:p w:rsidR="00955505" w:rsidRDefault="00B9720E">
      <w:pPr>
        <w:ind w:left="100"/>
        <w:rPr>
          <w:b/>
          <w:sz w:val="27"/>
        </w:rPr>
      </w:pPr>
      <w:r>
        <w:rPr>
          <w:b/>
          <w:sz w:val="27"/>
        </w:rPr>
        <w:t>Custom Tables</w:t>
      </w:r>
    </w:p>
    <w:p w:rsidR="00955505" w:rsidRDefault="00955505">
      <w:pPr>
        <w:pStyle w:val="BodyText"/>
        <w:spacing w:before="9"/>
        <w:rPr>
          <w:b/>
          <w:sz w:val="23"/>
        </w:rPr>
      </w:pPr>
    </w:p>
    <w:tbl>
      <w:tblPr>
        <w:tblW w:w="0" w:type="auto"/>
        <w:tblInd w:w="175" w:type="dxa"/>
        <w:tblBorders>
          <w:top w:val="single" w:sz="6" w:space="0" w:color="DFDFDF"/>
          <w:left w:val="single" w:sz="6" w:space="0" w:color="DFDFDF"/>
          <w:bottom w:val="single" w:sz="6" w:space="0" w:color="DFDFDF"/>
          <w:right w:val="single" w:sz="6" w:space="0" w:color="DFDFDF"/>
          <w:insideH w:val="single" w:sz="6" w:space="0" w:color="DFDFDF"/>
          <w:insideV w:val="single" w:sz="6" w:space="0" w:color="DFDFDF"/>
        </w:tblBorders>
        <w:tblLayout w:type="fixed"/>
        <w:tblCellMar>
          <w:left w:w="0" w:type="dxa"/>
          <w:right w:w="0" w:type="dxa"/>
        </w:tblCellMar>
        <w:tblLook w:val="01E0" w:firstRow="1" w:lastRow="1" w:firstColumn="1" w:lastColumn="1" w:noHBand="0" w:noVBand="0"/>
      </w:tblPr>
      <w:tblGrid>
        <w:gridCol w:w="2400"/>
        <w:gridCol w:w="1005"/>
        <w:gridCol w:w="1440"/>
        <w:gridCol w:w="1005"/>
        <w:gridCol w:w="1440"/>
        <w:gridCol w:w="1005"/>
        <w:gridCol w:w="1440"/>
      </w:tblGrid>
      <w:tr w:rsidR="00955505">
        <w:trPr>
          <w:trHeight w:val="315"/>
        </w:trPr>
        <w:tc>
          <w:tcPr>
            <w:tcW w:w="4845" w:type="dxa"/>
            <w:gridSpan w:val="3"/>
            <w:tcBorders>
              <w:top w:val="nil"/>
              <w:left w:val="nil"/>
              <w:bottom w:val="nil"/>
            </w:tcBorders>
          </w:tcPr>
          <w:p w:rsidR="00955505" w:rsidRDefault="00B9720E">
            <w:pPr>
              <w:pStyle w:val="TableParagraph"/>
              <w:spacing w:before="71"/>
              <w:ind w:left="3157"/>
              <w:jc w:val="left"/>
              <w:rPr>
                <w:sz w:val="18"/>
              </w:rPr>
            </w:pPr>
            <w:r>
              <w:rPr>
                <w:color w:val="264A5F"/>
                <w:sz w:val="18"/>
              </w:rPr>
              <w:t>Not selected</w:t>
            </w:r>
          </w:p>
        </w:tc>
        <w:tc>
          <w:tcPr>
            <w:tcW w:w="2445" w:type="dxa"/>
            <w:gridSpan w:val="2"/>
            <w:tcBorders>
              <w:top w:val="nil"/>
              <w:bottom w:val="nil"/>
            </w:tcBorders>
          </w:tcPr>
          <w:p w:rsidR="00955505" w:rsidRDefault="00B9720E">
            <w:pPr>
              <w:pStyle w:val="TableParagraph"/>
              <w:spacing w:before="71"/>
              <w:ind w:left="879" w:right="809"/>
              <w:jc w:val="center"/>
              <w:rPr>
                <w:sz w:val="18"/>
              </w:rPr>
            </w:pPr>
            <w:r>
              <w:rPr>
                <w:color w:val="264A5F"/>
                <w:sz w:val="18"/>
              </w:rPr>
              <w:t>Selected</w:t>
            </w:r>
          </w:p>
        </w:tc>
        <w:tc>
          <w:tcPr>
            <w:tcW w:w="2445" w:type="dxa"/>
            <w:gridSpan w:val="2"/>
            <w:tcBorders>
              <w:top w:val="nil"/>
              <w:bottom w:val="nil"/>
              <w:right w:val="nil"/>
            </w:tcBorders>
          </w:tcPr>
          <w:p w:rsidR="00955505" w:rsidRDefault="00B9720E">
            <w:pPr>
              <w:pStyle w:val="TableParagraph"/>
              <w:spacing w:before="71"/>
              <w:ind w:left="1044" w:right="952"/>
              <w:jc w:val="center"/>
              <w:rPr>
                <w:sz w:val="18"/>
              </w:rPr>
            </w:pPr>
            <w:r>
              <w:rPr>
                <w:color w:val="264A5F"/>
                <w:sz w:val="18"/>
              </w:rPr>
              <w:t>Total</w:t>
            </w:r>
          </w:p>
        </w:tc>
      </w:tr>
      <w:tr w:rsidR="00955505">
        <w:trPr>
          <w:trHeight w:val="532"/>
        </w:trPr>
        <w:tc>
          <w:tcPr>
            <w:tcW w:w="3405" w:type="dxa"/>
            <w:gridSpan w:val="2"/>
            <w:tcBorders>
              <w:top w:val="nil"/>
              <w:left w:val="nil"/>
              <w:bottom w:val="single" w:sz="6" w:space="0" w:color="142834"/>
            </w:tcBorders>
          </w:tcPr>
          <w:p w:rsidR="00955505" w:rsidRDefault="00955505">
            <w:pPr>
              <w:pStyle w:val="TableParagraph"/>
              <w:spacing w:before="5"/>
              <w:jc w:val="left"/>
              <w:rPr>
                <w:b/>
                <w:sz w:val="24"/>
              </w:rPr>
            </w:pPr>
          </w:p>
          <w:p w:rsidR="00955505" w:rsidRDefault="00B9720E">
            <w:pPr>
              <w:pStyle w:val="TableParagraph"/>
              <w:spacing w:before="0"/>
              <w:ind w:right="207"/>
              <w:rPr>
                <w:sz w:val="18"/>
              </w:rPr>
            </w:pPr>
            <w:r>
              <w:rPr>
                <w:color w:val="264A5F"/>
                <w:sz w:val="18"/>
              </w:rPr>
              <w:t>Count</w:t>
            </w:r>
          </w:p>
        </w:tc>
        <w:tc>
          <w:tcPr>
            <w:tcW w:w="1440" w:type="dxa"/>
            <w:tcBorders>
              <w:top w:val="nil"/>
              <w:bottom w:val="single" w:sz="6" w:space="0" w:color="142834"/>
            </w:tcBorders>
          </w:tcPr>
          <w:p w:rsidR="00955505" w:rsidRDefault="00955505">
            <w:pPr>
              <w:pStyle w:val="TableParagraph"/>
              <w:spacing w:before="5"/>
              <w:jc w:val="left"/>
              <w:rPr>
                <w:b/>
                <w:sz w:val="24"/>
              </w:rPr>
            </w:pPr>
          </w:p>
          <w:p w:rsidR="00955505" w:rsidRDefault="00B9720E">
            <w:pPr>
              <w:pStyle w:val="TableParagraph"/>
              <w:spacing w:before="0"/>
              <w:ind w:right="72"/>
              <w:rPr>
                <w:sz w:val="18"/>
              </w:rPr>
            </w:pPr>
            <w:r>
              <w:rPr>
                <w:color w:val="264A5F"/>
                <w:sz w:val="18"/>
              </w:rPr>
              <w:t>Row Valid N %</w:t>
            </w:r>
          </w:p>
        </w:tc>
        <w:tc>
          <w:tcPr>
            <w:tcW w:w="1005" w:type="dxa"/>
            <w:tcBorders>
              <w:top w:val="nil"/>
              <w:bottom w:val="single" w:sz="6" w:space="0" w:color="142834"/>
            </w:tcBorders>
          </w:tcPr>
          <w:p w:rsidR="00955505" w:rsidRDefault="00955505">
            <w:pPr>
              <w:pStyle w:val="TableParagraph"/>
              <w:spacing w:before="5"/>
              <w:jc w:val="left"/>
              <w:rPr>
                <w:b/>
                <w:sz w:val="24"/>
              </w:rPr>
            </w:pPr>
          </w:p>
          <w:p w:rsidR="00955505" w:rsidRDefault="00B9720E">
            <w:pPr>
              <w:pStyle w:val="TableParagraph"/>
              <w:spacing w:before="0"/>
              <w:ind w:right="207"/>
              <w:rPr>
                <w:sz w:val="18"/>
              </w:rPr>
            </w:pPr>
            <w:r>
              <w:rPr>
                <w:color w:val="264A5F"/>
                <w:sz w:val="18"/>
              </w:rPr>
              <w:t>Count</w:t>
            </w:r>
          </w:p>
        </w:tc>
        <w:tc>
          <w:tcPr>
            <w:tcW w:w="1440" w:type="dxa"/>
            <w:tcBorders>
              <w:top w:val="nil"/>
              <w:bottom w:val="single" w:sz="6" w:space="0" w:color="142834"/>
            </w:tcBorders>
          </w:tcPr>
          <w:p w:rsidR="00955505" w:rsidRDefault="00955505">
            <w:pPr>
              <w:pStyle w:val="TableParagraph"/>
              <w:spacing w:before="5"/>
              <w:jc w:val="left"/>
              <w:rPr>
                <w:b/>
                <w:sz w:val="24"/>
              </w:rPr>
            </w:pPr>
          </w:p>
          <w:p w:rsidR="00955505" w:rsidRDefault="00B9720E">
            <w:pPr>
              <w:pStyle w:val="TableParagraph"/>
              <w:spacing w:before="0"/>
              <w:ind w:right="72"/>
              <w:rPr>
                <w:sz w:val="18"/>
              </w:rPr>
            </w:pPr>
            <w:r>
              <w:rPr>
                <w:color w:val="264A5F"/>
                <w:sz w:val="18"/>
              </w:rPr>
              <w:t>Row Valid N %</w:t>
            </w:r>
          </w:p>
        </w:tc>
        <w:tc>
          <w:tcPr>
            <w:tcW w:w="1005" w:type="dxa"/>
            <w:tcBorders>
              <w:top w:val="nil"/>
              <w:bottom w:val="single" w:sz="6" w:space="0" w:color="142834"/>
            </w:tcBorders>
          </w:tcPr>
          <w:p w:rsidR="00955505" w:rsidRDefault="00955505">
            <w:pPr>
              <w:pStyle w:val="TableParagraph"/>
              <w:spacing w:before="5"/>
              <w:jc w:val="left"/>
              <w:rPr>
                <w:b/>
                <w:sz w:val="24"/>
              </w:rPr>
            </w:pPr>
          </w:p>
          <w:p w:rsidR="00955505" w:rsidRDefault="00B9720E">
            <w:pPr>
              <w:pStyle w:val="TableParagraph"/>
              <w:spacing w:before="0"/>
              <w:ind w:right="207"/>
              <w:rPr>
                <w:sz w:val="18"/>
              </w:rPr>
            </w:pPr>
            <w:r>
              <w:rPr>
                <w:color w:val="264A5F"/>
                <w:sz w:val="18"/>
              </w:rPr>
              <w:t>Count</w:t>
            </w:r>
          </w:p>
        </w:tc>
        <w:tc>
          <w:tcPr>
            <w:tcW w:w="1440" w:type="dxa"/>
            <w:tcBorders>
              <w:top w:val="nil"/>
              <w:bottom w:val="single" w:sz="6" w:space="0" w:color="142834"/>
              <w:right w:val="nil"/>
            </w:tcBorders>
          </w:tcPr>
          <w:p w:rsidR="00955505" w:rsidRDefault="00955505">
            <w:pPr>
              <w:pStyle w:val="TableParagraph"/>
              <w:spacing w:before="5"/>
              <w:jc w:val="left"/>
              <w:rPr>
                <w:b/>
                <w:sz w:val="24"/>
              </w:rPr>
            </w:pPr>
          </w:p>
          <w:p w:rsidR="00955505" w:rsidRDefault="00B9720E">
            <w:pPr>
              <w:pStyle w:val="TableParagraph"/>
              <w:spacing w:before="0"/>
              <w:ind w:left="150"/>
              <w:jc w:val="left"/>
              <w:rPr>
                <w:sz w:val="18"/>
              </w:rPr>
            </w:pPr>
            <w:r>
              <w:rPr>
                <w:color w:val="264A5F"/>
                <w:sz w:val="18"/>
              </w:rPr>
              <w:t>Row Valid N %</w:t>
            </w:r>
          </w:p>
        </w:tc>
      </w:tr>
      <w:tr w:rsidR="00955505">
        <w:trPr>
          <w:trHeight w:val="765"/>
        </w:trPr>
        <w:tc>
          <w:tcPr>
            <w:tcW w:w="2400" w:type="dxa"/>
            <w:tcBorders>
              <w:top w:val="single" w:sz="6" w:space="0" w:color="142834"/>
              <w:left w:val="nil"/>
              <w:bottom w:val="single" w:sz="6" w:space="0" w:color="ADADAD"/>
              <w:right w:val="nil"/>
            </w:tcBorders>
            <w:shd w:val="clear" w:color="auto" w:fill="DFDFDF"/>
          </w:tcPr>
          <w:p w:rsidR="00955505" w:rsidRDefault="00B9720E">
            <w:pPr>
              <w:pStyle w:val="TableParagraph"/>
              <w:spacing w:before="63" w:line="261" w:lineRule="auto"/>
              <w:ind w:left="127" w:right="369"/>
              <w:jc w:val="both"/>
              <w:rPr>
                <w:sz w:val="18"/>
              </w:rPr>
            </w:pPr>
            <w:proofErr w:type="spellStart"/>
            <w:r>
              <w:rPr>
                <w:color w:val="264A5F"/>
                <w:sz w:val="18"/>
              </w:rPr>
              <w:t>Init</w:t>
            </w:r>
            <w:proofErr w:type="spellEnd"/>
            <w:r>
              <w:rPr>
                <w:color w:val="264A5F"/>
                <w:sz w:val="18"/>
              </w:rPr>
              <w:t>-Which diversity plan goal does initiative best support: Students</w:t>
            </w:r>
          </w:p>
        </w:tc>
        <w:tc>
          <w:tcPr>
            <w:tcW w:w="1005" w:type="dxa"/>
            <w:tcBorders>
              <w:top w:val="single" w:sz="6" w:space="0" w:color="142834"/>
              <w:left w:val="nil"/>
              <w:bottom w:val="single" w:sz="6" w:space="0" w:color="ADADAD"/>
            </w:tcBorders>
          </w:tcPr>
          <w:p w:rsidR="00955505" w:rsidRDefault="00B9720E">
            <w:pPr>
              <w:pStyle w:val="TableParagraph"/>
              <w:ind w:right="157"/>
              <w:rPr>
                <w:sz w:val="18"/>
              </w:rPr>
            </w:pPr>
            <w:r>
              <w:rPr>
                <w:color w:val="000105"/>
                <w:sz w:val="18"/>
              </w:rPr>
              <w:t>20</w:t>
            </w:r>
          </w:p>
        </w:tc>
        <w:tc>
          <w:tcPr>
            <w:tcW w:w="1440" w:type="dxa"/>
            <w:tcBorders>
              <w:top w:val="single" w:sz="6" w:space="0" w:color="142834"/>
              <w:bottom w:val="single" w:sz="6" w:space="0" w:color="ADADAD"/>
            </w:tcBorders>
          </w:tcPr>
          <w:p w:rsidR="00955505" w:rsidRDefault="00B9720E">
            <w:pPr>
              <w:pStyle w:val="TableParagraph"/>
              <w:ind w:right="162"/>
              <w:rPr>
                <w:sz w:val="18"/>
              </w:rPr>
            </w:pPr>
            <w:r>
              <w:rPr>
                <w:color w:val="000105"/>
                <w:sz w:val="18"/>
              </w:rPr>
              <w:t>42.6%</w:t>
            </w:r>
          </w:p>
        </w:tc>
        <w:tc>
          <w:tcPr>
            <w:tcW w:w="1005" w:type="dxa"/>
            <w:tcBorders>
              <w:top w:val="single" w:sz="6" w:space="0" w:color="142834"/>
              <w:bottom w:val="single" w:sz="6" w:space="0" w:color="ADADAD"/>
            </w:tcBorders>
          </w:tcPr>
          <w:p w:rsidR="00955505" w:rsidRDefault="00B9720E">
            <w:pPr>
              <w:pStyle w:val="TableParagraph"/>
              <w:ind w:right="157"/>
              <w:rPr>
                <w:sz w:val="18"/>
              </w:rPr>
            </w:pPr>
            <w:r>
              <w:rPr>
                <w:color w:val="000105"/>
                <w:sz w:val="18"/>
              </w:rPr>
              <w:t>27</w:t>
            </w:r>
          </w:p>
        </w:tc>
        <w:tc>
          <w:tcPr>
            <w:tcW w:w="1440" w:type="dxa"/>
            <w:tcBorders>
              <w:top w:val="single" w:sz="6" w:space="0" w:color="142834"/>
              <w:bottom w:val="single" w:sz="6" w:space="0" w:color="ADADAD"/>
            </w:tcBorders>
          </w:tcPr>
          <w:p w:rsidR="00955505" w:rsidRDefault="00B9720E">
            <w:pPr>
              <w:pStyle w:val="TableParagraph"/>
              <w:ind w:right="162"/>
              <w:rPr>
                <w:sz w:val="18"/>
              </w:rPr>
            </w:pPr>
            <w:r>
              <w:rPr>
                <w:color w:val="000105"/>
                <w:sz w:val="18"/>
              </w:rPr>
              <w:t>57.4%</w:t>
            </w:r>
          </w:p>
        </w:tc>
        <w:tc>
          <w:tcPr>
            <w:tcW w:w="1005" w:type="dxa"/>
            <w:tcBorders>
              <w:top w:val="single" w:sz="6" w:space="0" w:color="142834"/>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142834"/>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765"/>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369"/>
              <w:jc w:val="both"/>
              <w:rPr>
                <w:sz w:val="18"/>
              </w:rPr>
            </w:pPr>
            <w:proofErr w:type="spellStart"/>
            <w:r>
              <w:rPr>
                <w:color w:val="264A5F"/>
                <w:sz w:val="18"/>
              </w:rPr>
              <w:t>Init</w:t>
            </w:r>
            <w:proofErr w:type="spellEnd"/>
            <w:r>
              <w:rPr>
                <w:color w:val="264A5F"/>
                <w:sz w:val="18"/>
              </w:rPr>
              <w:t>-Which diversity plan goal does initiative best support: Faculty</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29</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61.7%</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18</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38.3%</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765"/>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369"/>
              <w:jc w:val="both"/>
              <w:rPr>
                <w:sz w:val="18"/>
              </w:rPr>
            </w:pPr>
            <w:proofErr w:type="spellStart"/>
            <w:r>
              <w:rPr>
                <w:color w:val="264A5F"/>
                <w:sz w:val="18"/>
              </w:rPr>
              <w:t>Init</w:t>
            </w:r>
            <w:proofErr w:type="spellEnd"/>
            <w:r>
              <w:rPr>
                <w:color w:val="264A5F"/>
                <w:sz w:val="18"/>
              </w:rPr>
              <w:t>-Which diversity plan goal does initiative best support: Staff</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34</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72.3%</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13</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27.7%</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765"/>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329"/>
              <w:jc w:val="both"/>
              <w:rPr>
                <w:sz w:val="18"/>
              </w:rPr>
            </w:pPr>
            <w:proofErr w:type="spellStart"/>
            <w:r>
              <w:rPr>
                <w:color w:val="264A5F"/>
                <w:sz w:val="18"/>
              </w:rPr>
              <w:t>Init</w:t>
            </w:r>
            <w:proofErr w:type="spellEnd"/>
            <w:r>
              <w:rPr>
                <w:color w:val="264A5F"/>
                <w:sz w:val="18"/>
              </w:rPr>
              <w:t>-Which diversity plan goal does initiative best support: Culture/Climate</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31</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66.0%</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16</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34.0%</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1215"/>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132"/>
              <w:jc w:val="left"/>
              <w:rPr>
                <w:sz w:val="18"/>
              </w:rPr>
            </w:pPr>
            <w:proofErr w:type="spellStart"/>
            <w:r>
              <w:rPr>
                <w:color w:val="264A5F"/>
                <w:sz w:val="18"/>
              </w:rPr>
              <w:t>Init</w:t>
            </w:r>
            <w:proofErr w:type="spellEnd"/>
            <w:r>
              <w:rPr>
                <w:color w:val="264A5F"/>
                <w:sz w:val="18"/>
              </w:rPr>
              <w:t xml:space="preserve">-Which diversity plan goal does initiative best support: Supplier diversity, </w:t>
            </w:r>
            <w:proofErr w:type="spellStart"/>
            <w:r>
              <w:rPr>
                <w:color w:val="264A5F"/>
                <w:sz w:val="18"/>
              </w:rPr>
              <w:t>Comm</w:t>
            </w:r>
            <w:proofErr w:type="spellEnd"/>
            <w:r>
              <w:rPr>
                <w:color w:val="264A5F"/>
                <w:sz w:val="18"/>
              </w:rPr>
              <w:t xml:space="preserve"> relations, Alumni</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39</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83.0%</w:t>
            </w:r>
          </w:p>
        </w:tc>
        <w:tc>
          <w:tcPr>
            <w:tcW w:w="1005" w:type="dxa"/>
            <w:tcBorders>
              <w:top w:val="single" w:sz="6" w:space="0" w:color="ADADAD"/>
              <w:bottom w:val="single" w:sz="6" w:space="0" w:color="ADADAD"/>
            </w:tcBorders>
          </w:tcPr>
          <w:p w:rsidR="00955505" w:rsidRDefault="00B9720E">
            <w:pPr>
              <w:pStyle w:val="TableParagraph"/>
              <w:ind w:right="152"/>
              <w:rPr>
                <w:sz w:val="18"/>
              </w:rPr>
            </w:pPr>
            <w:r>
              <w:rPr>
                <w:color w:val="000105"/>
                <w:sz w:val="18"/>
              </w:rPr>
              <w:t>8</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17.0%</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990"/>
        </w:trPr>
        <w:tc>
          <w:tcPr>
            <w:tcW w:w="2400" w:type="dxa"/>
            <w:tcBorders>
              <w:top w:val="single" w:sz="6" w:space="0" w:color="ADADAD"/>
              <w:left w:val="nil"/>
              <w:bottom w:val="single" w:sz="6" w:space="0" w:color="142834"/>
              <w:right w:val="nil"/>
            </w:tcBorders>
            <w:shd w:val="clear" w:color="auto" w:fill="DFDFDF"/>
          </w:tcPr>
          <w:p w:rsidR="00955505" w:rsidRDefault="00B9720E">
            <w:pPr>
              <w:pStyle w:val="TableParagraph"/>
              <w:spacing w:before="63" w:line="261" w:lineRule="auto"/>
              <w:ind w:left="127" w:right="352"/>
              <w:jc w:val="left"/>
              <w:rPr>
                <w:sz w:val="18"/>
              </w:rPr>
            </w:pPr>
            <w:proofErr w:type="spellStart"/>
            <w:r>
              <w:rPr>
                <w:color w:val="264A5F"/>
                <w:sz w:val="18"/>
              </w:rPr>
              <w:t>Init</w:t>
            </w:r>
            <w:proofErr w:type="spellEnd"/>
            <w:r>
              <w:rPr>
                <w:color w:val="264A5F"/>
                <w:sz w:val="18"/>
              </w:rPr>
              <w:t>-Which diversity plan goal does initiative best support: Accountability metrics</w:t>
            </w:r>
          </w:p>
        </w:tc>
        <w:tc>
          <w:tcPr>
            <w:tcW w:w="1005" w:type="dxa"/>
            <w:tcBorders>
              <w:top w:val="single" w:sz="6" w:space="0" w:color="ADADAD"/>
              <w:left w:val="nil"/>
              <w:bottom w:val="single" w:sz="6" w:space="0" w:color="142834"/>
            </w:tcBorders>
          </w:tcPr>
          <w:p w:rsidR="00955505" w:rsidRDefault="00B9720E">
            <w:pPr>
              <w:pStyle w:val="TableParagraph"/>
              <w:ind w:right="157"/>
              <w:rPr>
                <w:sz w:val="18"/>
              </w:rPr>
            </w:pPr>
            <w:r>
              <w:rPr>
                <w:color w:val="000105"/>
                <w:sz w:val="18"/>
              </w:rPr>
              <w:t>46</w:t>
            </w:r>
          </w:p>
        </w:tc>
        <w:tc>
          <w:tcPr>
            <w:tcW w:w="1440" w:type="dxa"/>
            <w:tcBorders>
              <w:top w:val="single" w:sz="6" w:space="0" w:color="ADADAD"/>
              <w:bottom w:val="single" w:sz="6" w:space="0" w:color="142834"/>
            </w:tcBorders>
          </w:tcPr>
          <w:p w:rsidR="00955505" w:rsidRDefault="00B9720E">
            <w:pPr>
              <w:pStyle w:val="TableParagraph"/>
              <w:ind w:right="162"/>
              <w:rPr>
                <w:sz w:val="18"/>
              </w:rPr>
            </w:pPr>
            <w:r>
              <w:rPr>
                <w:color w:val="000105"/>
                <w:sz w:val="18"/>
              </w:rPr>
              <w:t>97.9%</w:t>
            </w:r>
          </w:p>
        </w:tc>
        <w:tc>
          <w:tcPr>
            <w:tcW w:w="1005" w:type="dxa"/>
            <w:tcBorders>
              <w:top w:val="single" w:sz="6" w:space="0" w:color="ADADAD"/>
              <w:bottom w:val="single" w:sz="6" w:space="0" w:color="142834"/>
            </w:tcBorders>
          </w:tcPr>
          <w:p w:rsidR="00955505" w:rsidRDefault="00B9720E">
            <w:pPr>
              <w:pStyle w:val="TableParagraph"/>
              <w:ind w:right="152"/>
              <w:rPr>
                <w:sz w:val="18"/>
              </w:rPr>
            </w:pPr>
            <w:r>
              <w:rPr>
                <w:color w:val="000105"/>
                <w:sz w:val="18"/>
              </w:rPr>
              <w:t>1</w:t>
            </w:r>
          </w:p>
        </w:tc>
        <w:tc>
          <w:tcPr>
            <w:tcW w:w="1440" w:type="dxa"/>
            <w:tcBorders>
              <w:top w:val="single" w:sz="6" w:space="0" w:color="ADADAD"/>
              <w:bottom w:val="single" w:sz="6" w:space="0" w:color="142834"/>
            </w:tcBorders>
          </w:tcPr>
          <w:p w:rsidR="00955505" w:rsidRDefault="00B9720E">
            <w:pPr>
              <w:pStyle w:val="TableParagraph"/>
              <w:ind w:right="157"/>
              <w:rPr>
                <w:sz w:val="18"/>
              </w:rPr>
            </w:pPr>
            <w:r>
              <w:rPr>
                <w:color w:val="000105"/>
                <w:sz w:val="18"/>
              </w:rPr>
              <w:t>2.1%</w:t>
            </w:r>
          </w:p>
        </w:tc>
        <w:tc>
          <w:tcPr>
            <w:tcW w:w="1005" w:type="dxa"/>
            <w:tcBorders>
              <w:top w:val="single" w:sz="6" w:space="0" w:color="ADADAD"/>
              <w:bottom w:val="single" w:sz="6" w:space="0" w:color="142834"/>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142834"/>
              <w:right w:val="nil"/>
            </w:tcBorders>
          </w:tcPr>
          <w:p w:rsidR="00955505" w:rsidRDefault="00B9720E">
            <w:pPr>
              <w:pStyle w:val="TableParagraph"/>
              <w:ind w:left="645"/>
              <w:jc w:val="left"/>
              <w:rPr>
                <w:sz w:val="18"/>
              </w:rPr>
            </w:pPr>
            <w:r>
              <w:rPr>
                <w:color w:val="000105"/>
                <w:sz w:val="18"/>
              </w:rPr>
              <w:t>100.0%</w:t>
            </w:r>
          </w:p>
        </w:tc>
      </w:tr>
    </w:tbl>
    <w:p w:rsidR="00955505" w:rsidRDefault="00955505">
      <w:pPr>
        <w:pStyle w:val="BodyText"/>
        <w:rPr>
          <w:b/>
          <w:sz w:val="30"/>
        </w:rPr>
      </w:pPr>
    </w:p>
    <w:p w:rsidR="00955505" w:rsidRDefault="00955505">
      <w:pPr>
        <w:pStyle w:val="BodyText"/>
        <w:rPr>
          <w:b/>
          <w:sz w:val="30"/>
        </w:rPr>
      </w:pPr>
    </w:p>
    <w:p w:rsidR="00955505" w:rsidRDefault="00B9720E">
      <w:pPr>
        <w:spacing w:before="172"/>
        <w:ind w:left="160"/>
        <w:rPr>
          <w:rFonts w:ascii="Courier New"/>
          <w:i/>
          <w:sz w:val="18"/>
        </w:rPr>
      </w:pPr>
      <w:r>
        <w:rPr>
          <w:rFonts w:ascii="Courier New"/>
          <w:i/>
          <w:sz w:val="18"/>
        </w:rPr>
        <w:t>*The categories that best describe the initiative are identified as...</w:t>
      </w:r>
    </w:p>
    <w:p w:rsidR="00955505" w:rsidRDefault="00B9720E">
      <w:pPr>
        <w:pStyle w:val="ListParagraph"/>
        <w:numPr>
          <w:ilvl w:val="0"/>
          <w:numId w:val="6"/>
        </w:numPr>
        <w:tabs>
          <w:tab w:val="left" w:pos="310"/>
        </w:tabs>
        <w:spacing w:before="51"/>
        <w:rPr>
          <w:rFonts w:ascii="Courier New" w:hAnsi="Courier New"/>
          <w:i/>
          <w:sz w:val="18"/>
        </w:rPr>
      </w:pPr>
      <w:r>
        <w:rPr>
          <w:rFonts w:ascii="Courier New" w:hAnsi="Courier New"/>
          <w:i/>
          <w:sz w:val="18"/>
        </w:rPr>
        <w:t>34.0%</w:t>
      </w:r>
      <w:r>
        <w:rPr>
          <w:rFonts w:ascii="Courier New" w:hAnsi="Courier New"/>
          <w:i/>
          <w:spacing w:val="-19"/>
          <w:sz w:val="18"/>
        </w:rPr>
        <w:t xml:space="preserve"> </w:t>
      </w:r>
      <w:r>
        <w:rPr>
          <w:rFonts w:ascii="Courier New" w:hAnsi="Courier New"/>
          <w:i/>
          <w:sz w:val="18"/>
        </w:rPr>
        <w:t>Event</w:t>
      </w:r>
    </w:p>
    <w:p w:rsidR="00955505" w:rsidRDefault="00B9720E">
      <w:pPr>
        <w:pStyle w:val="ListParagraph"/>
        <w:numPr>
          <w:ilvl w:val="0"/>
          <w:numId w:val="6"/>
        </w:numPr>
        <w:tabs>
          <w:tab w:val="left" w:pos="310"/>
        </w:tabs>
        <w:spacing w:before="52"/>
        <w:rPr>
          <w:rFonts w:ascii="Courier New" w:hAnsi="Courier New"/>
          <w:i/>
          <w:sz w:val="18"/>
        </w:rPr>
      </w:pPr>
      <w:r>
        <w:rPr>
          <w:rFonts w:ascii="Courier New" w:hAnsi="Courier New"/>
          <w:i/>
          <w:sz w:val="18"/>
        </w:rPr>
        <w:t>25.5%</w:t>
      </w:r>
      <w:r>
        <w:rPr>
          <w:rFonts w:ascii="Courier New" w:hAnsi="Courier New"/>
          <w:i/>
          <w:spacing w:val="-19"/>
          <w:sz w:val="18"/>
        </w:rPr>
        <w:t xml:space="preserve"> </w:t>
      </w:r>
      <w:r>
        <w:rPr>
          <w:rFonts w:ascii="Courier New" w:hAnsi="Courier New"/>
          <w:i/>
          <w:sz w:val="18"/>
        </w:rPr>
        <w:t>Training</w:t>
      </w:r>
    </w:p>
    <w:p w:rsidR="00955505" w:rsidRDefault="00B9720E">
      <w:pPr>
        <w:pStyle w:val="ListParagraph"/>
        <w:numPr>
          <w:ilvl w:val="0"/>
          <w:numId w:val="6"/>
        </w:numPr>
        <w:tabs>
          <w:tab w:val="left" w:pos="310"/>
        </w:tabs>
        <w:spacing w:before="51"/>
        <w:rPr>
          <w:rFonts w:ascii="Courier New" w:hAnsi="Courier New"/>
          <w:i/>
          <w:sz w:val="18"/>
        </w:rPr>
      </w:pPr>
      <w:r>
        <w:rPr>
          <w:rFonts w:ascii="Courier New" w:hAnsi="Courier New"/>
          <w:i/>
          <w:sz w:val="18"/>
        </w:rPr>
        <w:t>21.3%</w:t>
      </w:r>
      <w:r>
        <w:rPr>
          <w:rFonts w:ascii="Courier New" w:hAnsi="Courier New"/>
          <w:i/>
          <w:spacing w:val="-19"/>
          <w:sz w:val="18"/>
        </w:rPr>
        <w:t xml:space="preserve"> </w:t>
      </w:r>
      <w:r>
        <w:rPr>
          <w:rFonts w:ascii="Courier New" w:hAnsi="Courier New"/>
          <w:i/>
          <w:sz w:val="18"/>
        </w:rPr>
        <w:t>Service</w:t>
      </w:r>
    </w:p>
    <w:p w:rsidR="00955505" w:rsidRDefault="00B9720E">
      <w:pPr>
        <w:pStyle w:val="ListParagraph"/>
        <w:numPr>
          <w:ilvl w:val="0"/>
          <w:numId w:val="5"/>
        </w:numPr>
        <w:tabs>
          <w:tab w:val="left" w:pos="295"/>
        </w:tabs>
        <w:spacing w:before="34"/>
        <w:rPr>
          <w:i/>
          <w:sz w:val="21"/>
        </w:rPr>
      </w:pPr>
      <w:r>
        <w:rPr>
          <w:i/>
          <w:sz w:val="21"/>
        </w:rPr>
        <w:t>17.0%</w:t>
      </w:r>
      <w:r>
        <w:rPr>
          <w:i/>
          <w:spacing w:val="6"/>
          <w:sz w:val="21"/>
        </w:rPr>
        <w:t xml:space="preserve"> </w:t>
      </w:r>
      <w:r>
        <w:rPr>
          <w:i/>
          <w:sz w:val="21"/>
        </w:rPr>
        <w:t>Course</w:t>
      </w:r>
    </w:p>
    <w:p w:rsidR="00955505" w:rsidRDefault="00955505">
      <w:pPr>
        <w:rPr>
          <w:sz w:val="21"/>
        </w:rPr>
        <w:sectPr w:rsidR="00955505">
          <w:pgSz w:w="12240" w:h="15840"/>
          <w:pgMar w:top="720" w:right="600" w:bottom="960" w:left="620" w:header="0" w:footer="770" w:gutter="0"/>
          <w:cols w:space="720"/>
        </w:sectPr>
      </w:pPr>
    </w:p>
    <w:tbl>
      <w:tblPr>
        <w:tblW w:w="0" w:type="auto"/>
        <w:tblInd w:w="175" w:type="dxa"/>
        <w:tblBorders>
          <w:top w:val="single" w:sz="6" w:space="0" w:color="DFDFDF"/>
          <w:left w:val="single" w:sz="6" w:space="0" w:color="DFDFDF"/>
          <w:bottom w:val="single" w:sz="6" w:space="0" w:color="DFDFDF"/>
          <w:right w:val="single" w:sz="6" w:space="0" w:color="DFDFDF"/>
          <w:insideH w:val="single" w:sz="6" w:space="0" w:color="DFDFDF"/>
          <w:insideV w:val="single" w:sz="6" w:space="0" w:color="DFDFDF"/>
        </w:tblBorders>
        <w:tblLayout w:type="fixed"/>
        <w:tblCellMar>
          <w:left w:w="0" w:type="dxa"/>
          <w:right w:w="0" w:type="dxa"/>
        </w:tblCellMar>
        <w:tblLook w:val="01E0" w:firstRow="1" w:lastRow="1" w:firstColumn="1" w:lastColumn="1" w:noHBand="0" w:noVBand="0"/>
      </w:tblPr>
      <w:tblGrid>
        <w:gridCol w:w="2400"/>
        <w:gridCol w:w="1005"/>
        <w:gridCol w:w="1440"/>
        <w:gridCol w:w="1005"/>
        <w:gridCol w:w="1440"/>
        <w:gridCol w:w="1005"/>
        <w:gridCol w:w="1440"/>
      </w:tblGrid>
      <w:tr w:rsidR="00955505">
        <w:trPr>
          <w:trHeight w:val="315"/>
        </w:trPr>
        <w:tc>
          <w:tcPr>
            <w:tcW w:w="4845" w:type="dxa"/>
            <w:gridSpan w:val="3"/>
            <w:tcBorders>
              <w:top w:val="nil"/>
              <w:left w:val="nil"/>
              <w:bottom w:val="nil"/>
            </w:tcBorders>
          </w:tcPr>
          <w:p w:rsidR="00955505" w:rsidRDefault="00B9720E">
            <w:pPr>
              <w:pStyle w:val="TableParagraph"/>
              <w:spacing w:before="71"/>
              <w:ind w:left="3157"/>
              <w:jc w:val="left"/>
              <w:rPr>
                <w:sz w:val="18"/>
              </w:rPr>
            </w:pPr>
            <w:r>
              <w:rPr>
                <w:color w:val="264A5F"/>
                <w:sz w:val="18"/>
              </w:rPr>
              <w:lastRenderedPageBreak/>
              <w:t>Not selected</w:t>
            </w:r>
          </w:p>
        </w:tc>
        <w:tc>
          <w:tcPr>
            <w:tcW w:w="2445" w:type="dxa"/>
            <w:gridSpan w:val="2"/>
            <w:tcBorders>
              <w:top w:val="nil"/>
              <w:bottom w:val="nil"/>
            </w:tcBorders>
          </w:tcPr>
          <w:p w:rsidR="00955505" w:rsidRDefault="00B9720E">
            <w:pPr>
              <w:pStyle w:val="TableParagraph"/>
              <w:spacing w:before="71"/>
              <w:ind w:left="879" w:right="809"/>
              <w:jc w:val="center"/>
              <w:rPr>
                <w:sz w:val="18"/>
              </w:rPr>
            </w:pPr>
            <w:r>
              <w:rPr>
                <w:color w:val="264A5F"/>
                <w:sz w:val="18"/>
              </w:rPr>
              <w:t>Selected</w:t>
            </w:r>
          </w:p>
        </w:tc>
        <w:tc>
          <w:tcPr>
            <w:tcW w:w="2445" w:type="dxa"/>
            <w:gridSpan w:val="2"/>
            <w:tcBorders>
              <w:top w:val="nil"/>
              <w:bottom w:val="nil"/>
              <w:right w:val="nil"/>
            </w:tcBorders>
          </w:tcPr>
          <w:p w:rsidR="00955505" w:rsidRDefault="00B9720E">
            <w:pPr>
              <w:pStyle w:val="TableParagraph"/>
              <w:spacing w:before="71"/>
              <w:ind w:left="1044" w:right="952"/>
              <w:jc w:val="center"/>
              <w:rPr>
                <w:sz w:val="18"/>
              </w:rPr>
            </w:pPr>
            <w:r>
              <w:rPr>
                <w:color w:val="264A5F"/>
                <w:sz w:val="18"/>
              </w:rPr>
              <w:t>Total</w:t>
            </w:r>
          </w:p>
        </w:tc>
      </w:tr>
      <w:tr w:rsidR="00955505">
        <w:trPr>
          <w:trHeight w:val="532"/>
        </w:trPr>
        <w:tc>
          <w:tcPr>
            <w:tcW w:w="3405" w:type="dxa"/>
            <w:gridSpan w:val="2"/>
            <w:tcBorders>
              <w:top w:val="nil"/>
              <w:left w:val="nil"/>
              <w:bottom w:val="single" w:sz="6" w:space="0" w:color="142834"/>
            </w:tcBorders>
          </w:tcPr>
          <w:p w:rsidR="00955505" w:rsidRDefault="00955505">
            <w:pPr>
              <w:pStyle w:val="TableParagraph"/>
              <w:spacing w:before="5"/>
              <w:jc w:val="left"/>
              <w:rPr>
                <w:i/>
                <w:sz w:val="24"/>
              </w:rPr>
            </w:pPr>
          </w:p>
          <w:p w:rsidR="00955505" w:rsidRDefault="00B9720E">
            <w:pPr>
              <w:pStyle w:val="TableParagraph"/>
              <w:spacing w:before="0"/>
              <w:ind w:right="207"/>
              <w:rPr>
                <w:sz w:val="18"/>
              </w:rPr>
            </w:pPr>
            <w:r>
              <w:rPr>
                <w:color w:val="264A5F"/>
                <w:sz w:val="18"/>
              </w:rPr>
              <w:t>Count</w:t>
            </w:r>
          </w:p>
        </w:tc>
        <w:tc>
          <w:tcPr>
            <w:tcW w:w="1440" w:type="dxa"/>
            <w:tcBorders>
              <w:top w:val="nil"/>
              <w:bottom w:val="single" w:sz="6" w:space="0" w:color="142834"/>
            </w:tcBorders>
          </w:tcPr>
          <w:p w:rsidR="00955505" w:rsidRDefault="00955505">
            <w:pPr>
              <w:pStyle w:val="TableParagraph"/>
              <w:spacing w:before="5"/>
              <w:jc w:val="left"/>
              <w:rPr>
                <w:i/>
                <w:sz w:val="24"/>
              </w:rPr>
            </w:pPr>
          </w:p>
          <w:p w:rsidR="00955505" w:rsidRDefault="00B9720E">
            <w:pPr>
              <w:pStyle w:val="TableParagraph"/>
              <w:spacing w:before="0"/>
              <w:ind w:right="72"/>
              <w:rPr>
                <w:sz w:val="18"/>
              </w:rPr>
            </w:pPr>
            <w:r>
              <w:rPr>
                <w:color w:val="264A5F"/>
                <w:sz w:val="18"/>
              </w:rPr>
              <w:t>Row Valid N %</w:t>
            </w:r>
          </w:p>
        </w:tc>
        <w:tc>
          <w:tcPr>
            <w:tcW w:w="1005" w:type="dxa"/>
            <w:tcBorders>
              <w:top w:val="nil"/>
              <w:bottom w:val="single" w:sz="6" w:space="0" w:color="142834"/>
            </w:tcBorders>
          </w:tcPr>
          <w:p w:rsidR="00955505" w:rsidRDefault="00955505">
            <w:pPr>
              <w:pStyle w:val="TableParagraph"/>
              <w:spacing w:before="5"/>
              <w:jc w:val="left"/>
              <w:rPr>
                <w:i/>
                <w:sz w:val="24"/>
              </w:rPr>
            </w:pPr>
          </w:p>
          <w:p w:rsidR="00955505" w:rsidRDefault="00B9720E">
            <w:pPr>
              <w:pStyle w:val="TableParagraph"/>
              <w:spacing w:before="0"/>
              <w:ind w:right="207"/>
              <w:rPr>
                <w:sz w:val="18"/>
              </w:rPr>
            </w:pPr>
            <w:r>
              <w:rPr>
                <w:color w:val="264A5F"/>
                <w:sz w:val="18"/>
              </w:rPr>
              <w:t>Count</w:t>
            </w:r>
          </w:p>
        </w:tc>
        <w:tc>
          <w:tcPr>
            <w:tcW w:w="1440" w:type="dxa"/>
            <w:tcBorders>
              <w:top w:val="nil"/>
              <w:bottom w:val="single" w:sz="6" w:space="0" w:color="142834"/>
            </w:tcBorders>
          </w:tcPr>
          <w:p w:rsidR="00955505" w:rsidRDefault="00955505">
            <w:pPr>
              <w:pStyle w:val="TableParagraph"/>
              <w:spacing w:before="5"/>
              <w:jc w:val="left"/>
              <w:rPr>
                <w:i/>
                <w:sz w:val="24"/>
              </w:rPr>
            </w:pPr>
          </w:p>
          <w:p w:rsidR="00955505" w:rsidRDefault="00B9720E">
            <w:pPr>
              <w:pStyle w:val="TableParagraph"/>
              <w:spacing w:before="0"/>
              <w:ind w:right="72"/>
              <w:rPr>
                <w:sz w:val="18"/>
              </w:rPr>
            </w:pPr>
            <w:r>
              <w:rPr>
                <w:color w:val="264A5F"/>
                <w:sz w:val="18"/>
              </w:rPr>
              <w:t>Row Valid N %</w:t>
            </w:r>
          </w:p>
        </w:tc>
        <w:tc>
          <w:tcPr>
            <w:tcW w:w="1005" w:type="dxa"/>
            <w:tcBorders>
              <w:top w:val="nil"/>
              <w:bottom w:val="single" w:sz="6" w:space="0" w:color="142834"/>
            </w:tcBorders>
          </w:tcPr>
          <w:p w:rsidR="00955505" w:rsidRDefault="00955505">
            <w:pPr>
              <w:pStyle w:val="TableParagraph"/>
              <w:spacing w:before="5"/>
              <w:jc w:val="left"/>
              <w:rPr>
                <w:i/>
                <w:sz w:val="24"/>
              </w:rPr>
            </w:pPr>
          </w:p>
          <w:p w:rsidR="00955505" w:rsidRDefault="00B9720E">
            <w:pPr>
              <w:pStyle w:val="TableParagraph"/>
              <w:spacing w:before="0"/>
              <w:ind w:right="207"/>
              <w:rPr>
                <w:sz w:val="18"/>
              </w:rPr>
            </w:pPr>
            <w:r>
              <w:rPr>
                <w:color w:val="264A5F"/>
                <w:sz w:val="18"/>
              </w:rPr>
              <w:t>Count</w:t>
            </w:r>
          </w:p>
        </w:tc>
        <w:tc>
          <w:tcPr>
            <w:tcW w:w="1440" w:type="dxa"/>
            <w:tcBorders>
              <w:top w:val="nil"/>
              <w:bottom w:val="single" w:sz="6" w:space="0" w:color="142834"/>
              <w:right w:val="nil"/>
            </w:tcBorders>
          </w:tcPr>
          <w:p w:rsidR="00955505" w:rsidRDefault="00955505">
            <w:pPr>
              <w:pStyle w:val="TableParagraph"/>
              <w:spacing w:before="5"/>
              <w:jc w:val="left"/>
              <w:rPr>
                <w:i/>
                <w:sz w:val="24"/>
              </w:rPr>
            </w:pPr>
          </w:p>
          <w:p w:rsidR="00955505" w:rsidRDefault="00B9720E">
            <w:pPr>
              <w:pStyle w:val="TableParagraph"/>
              <w:spacing w:before="0"/>
              <w:ind w:left="150"/>
              <w:jc w:val="left"/>
              <w:rPr>
                <w:sz w:val="18"/>
              </w:rPr>
            </w:pPr>
            <w:r>
              <w:rPr>
                <w:color w:val="264A5F"/>
                <w:sz w:val="18"/>
              </w:rPr>
              <w:t>Row Valid N %</w:t>
            </w:r>
          </w:p>
        </w:tc>
      </w:tr>
      <w:tr w:rsidR="00955505">
        <w:trPr>
          <w:trHeight w:val="540"/>
        </w:trPr>
        <w:tc>
          <w:tcPr>
            <w:tcW w:w="2400" w:type="dxa"/>
            <w:tcBorders>
              <w:top w:val="single" w:sz="6" w:space="0" w:color="142834"/>
              <w:left w:val="nil"/>
              <w:bottom w:val="single" w:sz="6" w:space="0" w:color="ADADAD"/>
              <w:right w:val="nil"/>
            </w:tcBorders>
            <w:shd w:val="clear" w:color="auto" w:fill="DFDFDF"/>
          </w:tcPr>
          <w:p w:rsidR="00955505" w:rsidRDefault="00B9720E">
            <w:pPr>
              <w:pStyle w:val="TableParagraph"/>
              <w:spacing w:before="63" w:line="261" w:lineRule="auto"/>
              <w:ind w:left="127" w:right="502"/>
              <w:jc w:val="left"/>
              <w:rPr>
                <w:sz w:val="18"/>
              </w:rPr>
            </w:pPr>
            <w:proofErr w:type="spellStart"/>
            <w:r>
              <w:rPr>
                <w:color w:val="264A5F"/>
                <w:sz w:val="18"/>
              </w:rPr>
              <w:t>Init</w:t>
            </w:r>
            <w:proofErr w:type="spellEnd"/>
            <w:r>
              <w:rPr>
                <w:color w:val="264A5F"/>
                <w:sz w:val="18"/>
              </w:rPr>
              <w:t>-Initiative category: Course</w:t>
            </w:r>
          </w:p>
        </w:tc>
        <w:tc>
          <w:tcPr>
            <w:tcW w:w="1005" w:type="dxa"/>
            <w:tcBorders>
              <w:top w:val="single" w:sz="6" w:space="0" w:color="142834"/>
              <w:left w:val="nil"/>
              <w:bottom w:val="single" w:sz="6" w:space="0" w:color="ADADAD"/>
            </w:tcBorders>
          </w:tcPr>
          <w:p w:rsidR="00955505" w:rsidRDefault="00B9720E">
            <w:pPr>
              <w:pStyle w:val="TableParagraph"/>
              <w:ind w:right="157"/>
              <w:rPr>
                <w:sz w:val="18"/>
              </w:rPr>
            </w:pPr>
            <w:r>
              <w:rPr>
                <w:color w:val="000105"/>
                <w:sz w:val="18"/>
              </w:rPr>
              <w:t>39</w:t>
            </w:r>
          </w:p>
        </w:tc>
        <w:tc>
          <w:tcPr>
            <w:tcW w:w="1440" w:type="dxa"/>
            <w:tcBorders>
              <w:top w:val="single" w:sz="6" w:space="0" w:color="142834"/>
              <w:bottom w:val="single" w:sz="6" w:space="0" w:color="ADADAD"/>
            </w:tcBorders>
          </w:tcPr>
          <w:p w:rsidR="00955505" w:rsidRDefault="00B9720E">
            <w:pPr>
              <w:pStyle w:val="TableParagraph"/>
              <w:ind w:right="162"/>
              <w:rPr>
                <w:sz w:val="18"/>
              </w:rPr>
            </w:pPr>
            <w:r>
              <w:rPr>
                <w:color w:val="000105"/>
                <w:sz w:val="18"/>
              </w:rPr>
              <w:t>83.0%</w:t>
            </w:r>
          </w:p>
        </w:tc>
        <w:tc>
          <w:tcPr>
            <w:tcW w:w="1005" w:type="dxa"/>
            <w:tcBorders>
              <w:top w:val="single" w:sz="6" w:space="0" w:color="142834"/>
              <w:bottom w:val="single" w:sz="6" w:space="0" w:color="ADADAD"/>
            </w:tcBorders>
          </w:tcPr>
          <w:p w:rsidR="00955505" w:rsidRDefault="00B9720E">
            <w:pPr>
              <w:pStyle w:val="TableParagraph"/>
              <w:ind w:right="152"/>
              <w:rPr>
                <w:sz w:val="18"/>
              </w:rPr>
            </w:pPr>
            <w:r>
              <w:rPr>
                <w:color w:val="000105"/>
                <w:sz w:val="18"/>
              </w:rPr>
              <w:t>8</w:t>
            </w:r>
          </w:p>
        </w:tc>
        <w:tc>
          <w:tcPr>
            <w:tcW w:w="1440" w:type="dxa"/>
            <w:tcBorders>
              <w:top w:val="single" w:sz="6" w:space="0" w:color="142834"/>
              <w:bottom w:val="single" w:sz="6" w:space="0" w:color="ADADAD"/>
            </w:tcBorders>
          </w:tcPr>
          <w:p w:rsidR="00955505" w:rsidRDefault="00B9720E">
            <w:pPr>
              <w:pStyle w:val="TableParagraph"/>
              <w:ind w:right="162"/>
              <w:rPr>
                <w:sz w:val="18"/>
              </w:rPr>
            </w:pPr>
            <w:r>
              <w:rPr>
                <w:color w:val="000105"/>
                <w:sz w:val="18"/>
              </w:rPr>
              <w:t>17.0%</w:t>
            </w:r>
          </w:p>
        </w:tc>
        <w:tc>
          <w:tcPr>
            <w:tcW w:w="1005" w:type="dxa"/>
            <w:tcBorders>
              <w:top w:val="single" w:sz="6" w:space="0" w:color="142834"/>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142834"/>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540"/>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ind w:right="9"/>
              <w:rPr>
                <w:sz w:val="18"/>
              </w:rPr>
            </w:pPr>
            <w:proofErr w:type="spellStart"/>
            <w:r>
              <w:rPr>
                <w:color w:val="264A5F"/>
                <w:sz w:val="18"/>
              </w:rPr>
              <w:t>Init</w:t>
            </w:r>
            <w:proofErr w:type="spellEnd"/>
            <w:r>
              <w:rPr>
                <w:color w:val="264A5F"/>
                <w:sz w:val="18"/>
              </w:rPr>
              <w:t>-Initiative category: Event</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31</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66.0%</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16</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34.0%</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540"/>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502"/>
              <w:jc w:val="left"/>
              <w:rPr>
                <w:sz w:val="18"/>
              </w:rPr>
            </w:pPr>
            <w:proofErr w:type="spellStart"/>
            <w:r>
              <w:rPr>
                <w:color w:val="264A5F"/>
                <w:sz w:val="18"/>
              </w:rPr>
              <w:t>Init</w:t>
            </w:r>
            <w:proofErr w:type="spellEnd"/>
            <w:r>
              <w:rPr>
                <w:color w:val="264A5F"/>
                <w:sz w:val="18"/>
              </w:rPr>
              <w:t>-Initiative category: Facility</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tcBorders>
          </w:tcPr>
          <w:p w:rsidR="00955505" w:rsidRDefault="00B9720E">
            <w:pPr>
              <w:pStyle w:val="TableParagraph"/>
              <w:ind w:right="167"/>
              <w:rPr>
                <w:sz w:val="18"/>
              </w:rPr>
            </w:pPr>
            <w:r>
              <w:rPr>
                <w:color w:val="000105"/>
                <w:sz w:val="18"/>
              </w:rPr>
              <w:t>100.0%</w:t>
            </w:r>
          </w:p>
        </w:tc>
        <w:tc>
          <w:tcPr>
            <w:tcW w:w="1005" w:type="dxa"/>
            <w:tcBorders>
              <w:top w:val="single" w:sz="6" w:space="0" w:color="ADADAD"/>
              <w:bottom w:val="single" w:sz="6" w:space="0" w:color="ADADAD"/>
            </w:tcBorders>
          </w:tcPr>
          <w:p w:rsidR="00955505" w:rsidRDefault="00B9720E">
            <w:pPr>
              <w:pStyle w:val="TableParagraph"/>
              <w:ind w:right="152"/>
              <w:rPr>
                <w:sz w:val="18"/>
              </w:rPr>
            </w:pPr>
            <w:r>
              <w:rPr>
                <w:color w:val="000105"/>
                <w:sz w:val="18"/>
              </w:rPr>
              <w:t>0</w:t>
            </w:r>
          </w:p>
        </w:tc>
        <w:tc>
          <w:tcPr>
            <w:tcW w:w="1440"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0.0%</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765"/>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91"/>
              <w:jc w:val="left"/>
              <w:rPr>
                <w:sz w:val="18"/>
              </w:rPr>
            </w:pPr>
            <w:proofErr w:type="spellStart"/>
            <w:r>
              <w:rPr>
                <w:color w:val="264A5F"/>
                <w:sz w:val="18"/>
              </w:rPr>
              <w:t>Init</w:t>
            </w:r>
            <w:proofErr w:type="spellEnd"/>
            <w:r>
              <w:rPr>
                <w:color w:val="264A5F"/>
                <w:sz w:val="18"/>
              </w:rPr>
              <w:t>-Initiative category: Grant/Scholarship/Sponsor ship</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42</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89.4%</w:t>
            </w:r>
          </w:p>
        </w:tc>
        <w:tc>
          <w:tcPr>
            <w:tcW w:w="1005" w:type="dxa"/>
            <w:tcBorders>
              <w:top w:val="single" w:sz="6" w:space="0" w:color="ADADAD"/>
              <w:bottom w:val="single" w:sz="6" w:space="0" w:color="ADADAD"/>
            </w:tcBorders>
          </w:tcPr>
          <w:p w:rsidR="00955505" w:rsidRDefault="00B9720E">
            <w:pPr>
              <w:pStyle w:val="TableParagraph"/>
              <w:ind w:right="152"/>
              <w:rPr>
                <w:sz w:val="18"/>
              </w:rPr>
            </w:pPr>
            <w:r>
              <w:rPr>
                <w:color w:val="000105"/>
                <w:sz w:val="18"/>
              </w:rPr>
              <w:t>5</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10.6%</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765"/>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502"/>
              <w:jc w:val="left"/>
              <w:rPr>
                <w:sz w:val="18"/>
              </w:rPr>
            </w:pPr>
            <w:proofErr w:type="spellStart"/>
            <w:r>
              <w:rPr>
                <w:color w:val="264A5F"/>
                <w:sz w:val="18"/>
              </w:rPr>
              <w:t>Init</w:t>
            </w:r>
            <w:proofErr w:type="spellEnd"/>
            <w:r>
              <w:rPr>
                <w:color w:val="264A5F"/>
                <w:sz w:val="18"/>
              </w:rPr>
              <w:t>-Initiative category: Highlight of Student/Staff/Faculty</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45</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95.7%</w:t>
            </w:r>
          </w:p>
        </w:tc>
        <w:tc>
          <w:tcPr>
            <w:tcW w:w="1005" w:type="dxa"/>
            <w:tcBorders>
              <w:top w:val="single" w:sz="6" w:space="0" w:color="ADADAD"/>
              <w:bottom w:val="single" w:sz="6" w:space="0" w:color="ADADAD"/>
            </w:tcBorders>
          </w:tcPr>
          <w:p w:rsidR="00955505" w:rsidRDefault="00B9720E">
            <w:pPr>
              <w:pStyle w:val="TableParagraph"/>
              <w:ind w:right="152"/>
              <w:rPr>
                <w:sz w:val="18"/>
              </w:rPr>
            </w:pPr>
            <w:r>
              <w:rPr>
                <w:color w:val="000105"/>
                <w:sz w:val="18"/>
              </w:rPr>
              <w:t>2</w:t>
            </w:r>
          </w:p>
        </w:tc>
        <w:tc>
          <w:tcPr>
            <w:tcW w:w="1440"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4.3%</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540"/>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502"/>
              <w:jc w:val="left"/>
              <w:rPr>
                <w:sz w:val="18"/>
              </w:rPr>
            </w:pPr>
            <w:proofErr w:type="spellStart"/>
            <w:r>
              <w:rPr>
                <w:color w:val="264A5F"/>
                <w:sz w:val="18"/>
              </w:rPr>
              <w:t>Init</w:t>
            </w:r>
            <w:proofErr w:type="spellEnd"/>
            <w:r>
              <w:rPr>
                <w:color w:val="264A5F"/>
                <w:sz w:val="18"/>
              </w:rPr>
              <w:t>-Initiative category: Policy</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tcBorders>
          </w:tcPr>
          <w:p w:rsidR="00955505" w:rsidRDefault="00B9720E">
            <w:pPr>
              <w:pStyle w:val="TableParagraph"/>
              <w:ind w:right="167"/>
              <w:rPr>
                <w:sz w:val="18"/>
              </w:rPr>
            </w:pPr>
            <w:r>
              <w:rPr>
                <w:color w:val="000105"/>
                <w:sz w:val="18"/>
              </w:rPr>
              <w:t>100.0%</w:t>
            </w:r>
          </w:p>
        </w:tc>
        <w:tc>
          <w:tcPr>
            <w:tcW w:w="1005" w:type="dxa"/>
            <w:tcBorders>
              <w:top w:val="single" w:sz="6" w:space="0" w:color="ADADAD"/>
              <w:bottom w:val="single" w:sz="6" w:space="0" w:color="ADADAD"/>
            </w:tcBorders>
          </w:tcPr>
          <w:p w:rsidR="00955505" w:rsidRDefault="00B9720E">
            <w:pPr>
              <w:pStyle w:val="TableParagraph"/>
              <w:ind w:right="152"/>
              <w:rPr>
                <w:sz w:val="18"/>
              </w:rPr>
            </w:pPr>
            <w:r>
              <w:rPr>
                <w:color w:val="000105"/>
                <w:sz w:val="18"/>
              </w:rPr>
              <w:t>0</w:t>
            </w:r>
          </w:p>
        </w:tc>
        <w:tc>
          <w:tcPr>
            <w:tcW w:w="1440"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0.0%</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540"/>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502"/>
              <w:jc w:val="left"/>
              <w:rPr>
                <w:sz w:val="18"/>
              </w:rPr>
            </w:pPr>
            <w:proofErr w:type="spellStart"/>
            <w:r>
              <w:rPr>
                <w:color w:val="264A5F"/>
                <w:sz w:val="18"/>
              </w:rPr>
              <w:t>Init</w:t>
            </w:r>
            <w:proofErr w:type="spellEnd"/>
            <w:r>
              <w:rPr>
                <w:color w:val="264A5F"/>
                <w:sz w:val="18"/>
              </w:rPr>
              <w:t>-Initiative category: Practice</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44</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93.6%</w:t>
            </w:r>
          </w:p>
        </w:tc>
        <w:tc>
          <w:tcPr>
            <w:tcW w:w="1005" w:type="dxa"/>
            <w:tcBorders>
              <w:top w:val="single" w:sz="6" w:space="0" w:color="ADADAD"/>
              <w:bottom w:val="single" w:sz="6" w:space="0" w:color="ADADAD"/>
            </w:tcBorders>
          </w:tcPr>
          <w:p w:rsidR="00955505" w:rsidRDefault="00B9720E">
            <w:pPr>
              <w:pStyle w:val="TableParagraph"/>
              <w:ind w:right="152"/>
              <w:rPr>
                <w:sz w:val="18"/>
              </w:rPr>
            </w:pPr>
            <w:r>
              <w:rPr>
                <w:color w:val="000105"/>
                <w:sz w:val="18"/>
              </w:rPr>
              <w:t>3</w:t>
            </w:r>
          </w:p>
        </w:tc>
        <w:tc>
          <w:tcPr>
            <w:tcW w:w="1440"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6.4%</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540"/>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311"/>
              <w:jc w:val="left"/>
              <w:rPr>
                <w:sz w:val="18"/>
              </w:rPr>
            </w:pPr>
            <w:proofErr w:type="spellStart"/>
            <w:r>
              <w:rPr>
                <w:color w:val="264A5F"/>
                <w:sz w:val="18"/>
              </w:rPr>
              <w:t>Init</w:t>
            </w:r>
            <w:proofErr w:type="spellEnd"/>
            <w:r>
              <w:rPr>
                <w:color w:val="264A5F"/>
                <w:sz w:val="18"/>
              </w:rPr>
              <w:t>-Initiative category: Publication/Presentation</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45</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95.7%</w:t>
            </w:r>
          </w:p>
        </w:tc>
        <w:tc>
          <w:tcPr>
            <w:tcW w:w="1005" w:type="dxa"/>
            <w:tcBorders>
              <w:top w:val="single" w:sz="6" w:space="0" w:color="ADADAD"/>
              <w:bottom w:val="single" w:sz="6" w:space="0" w:color="ADADAD"/>
            </w:tcBorders>
          </w:tcPr>
          <w:p w:rsidR="00955505" w:rsidRDefault="00B9720E">
            <w:pPr>
              <w:pStyle w:val="TableParagraph"/>
              <w:ind w:right="152"/>
              <w:rPr>
                <w:sz w:val="18"/>
              </w:rPr>
            </w:pPr>
            <w:r>
              <w:rPr>
                <w:color w:val="000105"/>
                <w:sz w:val="18"/>
              </w:rPr>
              <w:t>2</w:t>
            </w:r>
          </w:p>
        </w:tc>
        <w:tc>
          <w:tcPr>
            <w:tcW w:w="1440"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4.3%</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540"/>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502"/>
              <w:jc w:val="left"/>
              <w:rPr>
                <w:sz w:val="18"/>
              </w:rPr>
            </w:pPr>
            <w:proofErr w:type="spellStart"/>
            <w:r>
              <w:rPr>
                <w:color w:val="264A5F"/>
                <w:sz w:val="18"/>
              </w:rPr>
              <w:t>Init</w:t>
            </w:r>
            <w:proofErr w:type="spellEnd"/>
            <w:r>
              <w:rPr>
                <w:color w:val="264A5F"/>
                <w:sz w:val="18"/>
              </w:rPr>
              <w:t>-Initiative category: Research</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44</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93.6%</w:t>
            </w:r>
          </w:p>
        </w:tc>
        <w:tc>
          <w:tcPr>
            <w:tcW w:w="1005" w:type="dxa"/>
            <w:tcBorders>
              <w:top w:val="single" w:sz="6" w:space="0" w:color="ADADAD"/>
              <w:bottom w:val="single" w:sz="6" w:space="0" w:color="ADADAD"/>
            </w:tcBorders>
          </w:tcPr>
          <w:p w:rsidR="00955505" w:rsidRDefault="00B9720E">
            <w:pPr>
              <w:pStyle w:val="TableParagraph"/>
              <w:ind w:right="152"/>
              <w:rPr>
                <w:sz w:val="18"/>
              </w:rPr>
            </w:pPr>
            <w:r>
              <w:rPr>
                <w:color w:val="000105"/>
                <w:sz w:val="18"/>
              </w:rPr>
              <w:t>3</w:t>
            </w:r>
          </w:p>
        </w:tc>
        <w:tc>
          <w:tcPr>
            <w:tcW w:w="1440"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6.4%</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540"/>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502"/>
              <w:jc w:val="left"/>
              <w:rPr>
                <w:sz w:val="18"/>
              </w:rPr>
            </w:pPr>
            <w:proofErr w:type="spellStart"/>
            <w:r>
              <w:rPr>
                <w:color w:val="264A5F"/>
                <w:sz w:val="18"/>
              </w:rPr>
              <w:t>Init</w:t>
            </w:r>
            <w:proofErr w:type="spellEnd"/>
            <w:r>
              <w:rPr>
                <w:color w:val="264A5F"/>
                <w:sz w:val="18"/>
              </w:rPr>
              <w:t>-Initiative category: Service</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37</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78.7%</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10</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21.3%</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540"/>
        </w:trPr>
        <w:tc>
          <w:tcPr>
            <w:tcW w:w="2400" w:type="dxa"/>
            <w:tcBorders>
              <w:top w:val="single" w:sz="6" w:space="0" w:color="ADADAD"/>
              <w:left w:val="nil"/>
              <w:bottom w:val="single" w:sz="6" w:space="0" w:color="ADADAD"/>
              <w:right w:val="nil"/>
            </w:tcBorders>
            <w:shd w:val="clear" w:color="auto" w:fill="DFDFDF"/>
          </w:tcPr>
          <w:p w:rsidR="00955505" w:rsidRDefault="00B9720E">
            <w:pPr>
              <w:pStyle w:val="TableParagraph"/>
              <w:spacing w:before="63" w:line="261" w:lineRule="auto"/>
              <w:ind w:left="127" w:right="502"/>
              <w:jc w:val="left"/>
              <w:rPr>
                <w:sz w:val="18"/>
              </w:rPr>
            </w:pPr>
            <w:proofErr w:type="spellStart"/>
            <w:r>
              <w:rPr>
                <w:color w:val="264A5F"/>
                <w:sz w:val="18"/>
              </w:rPr>
              <w:t>Init</w:t>
            </w:r>
            <w:proofErr w:type="spellEnd"/>
            <w:r>
              <w:rPr>
                <w:color w:val="264A5F"/>
                <w:sz w:val="18"/>
              </w:rPr>
              <w:t>-Initiative category: Training</w:t>
            </w:r>
          </w:p>
        </w:tc>
        <w:tc>
          <w:tcPr>
            <w:tcW w:w="1005" w:type="dxa"/>
            <w:tcBorders>
              <w:top w:val="single" w:sz="6" w:space="0" w:color="ADADAD"/>
              <w:left w:val="nil"/>
              <w:bottom w:val="single" w:sz="6" w:space="0" w:color="ADADAD"/>
            </w:tcBorders>
          </w:tcPr>
          <w:p w:rsidR="00955505" w:rsidRDefault="00B9720E">
            <w:pPr>
              <w:pStyle w:val="TableParagraph"/>
              <w:ind w:right="157"/>
              <w:rPr>
                <w:sz w:val="18"/>
              </w:rPr>
            </w:pPr>
            <w:r>
              <w:rPr>
                <w:color w:val="000105"/>
                <w:sz w:val="18"/>
              </w:rPr>
              <w:t>35</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74.5%</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12</w:t>
            </w:r>
          </w:p>
        </w:tc>
        <w:tc>
          <w:tcPr>
            <w:tcW w:w="1440" w:type="dxa"/>
            <w:tcBorders>
              <w:top w:val="single" w:sz="6" w:space="0" w:color="ADADAD"/>
              <w:bottom w:val="single" w:sz="6" w:space="0" w:color="ADADAD"/>
            </w:tcBorders>
          </w:tcPr>
          <w:p w:rsidR="00955505" w:rsidRDefault="00B9720E">
            <w:pPr>
              <w:pStyle w:val="TableParagraph"/>
              <w:ind w:right="162"/>
              <w:rPr>
                <w:sz w:val="18"/>
              </w:rPr>
            </w:pPr>
            <w:r>
              <w:rPr>
                <w:color w:val="000105"/>
                <w:sz w:val="18"/>
              </w:rPr>
              <w:t>25.5%</w:t>
            </w:r>
          </w:p>
        </w:tc>
        <w:tc>
          <w:tcPr>
            <w:tcW w:w="1005" w:type="dxa"/>
            <w:tcBorders>
              <w:top w:val="single" w:sz="6" w:space="0" w:color="ADADAD"/>
              <w:bottom w:val="single" w:sz="6" w:space="0" w:color="ADADAD"/>
            </w:tcBorders>
          </w:tcPr>
          <w:p w:rsidR="00955505" w:rsidRDefault="00B9720E">
            <w:pPr>
              <w:pStyle w:val="TableParagraph"/>
              <w:ind w:right="157"/>
              <w:rPr>
                <w:sz w:val="18"/>
              </w:rPr>
            </w:pPr>
            <w:r>
              <w:rPr>
                <w:color w:val="000105"/>
                <w:sz w:val="18"/>
              </w:rPr>
              <w:t>47</w:t>
            </w:r>
          </w:p>
        </w:tc>
        <w:tc>
          <w:tcPr>
            <w:tcW w:w="1440" w:type="dxa"/>
            <w:tcBorders>
              <w:top w:val="single" w:sz="6" w:space="0" w:color="ADADAD"/>
              <w:bottom w:val="single" w:sz="6" w:space="0" w:color="ADADAD"/>
              <w:right w:val="nil"/>
            </w:tcBorders>
          </w:tcPr>
          <w:p w:rsidR="00955505" w:rsidRDefault="00B9720E">
            <w:pPr>
              <w:pStyle w:val="TableParagraph"/>
              <w:ind w:left="645"/>
              <w:jc w:val="left"/>
              <w:rPr>
                <w:sz w:val="18"/>
              </w:rPr>
            </w:pPr>
            <w:r>
              <w:rPr>
                <w:color w:val="000105"/>
                <w:sz w:val="18"/>
              </w:rPr>
              <w:t>100.0%</w:t>
            </w:r>
          </w:p>
        </w:tc>
      </w:tr>
      <w:tr w:rsidR="00955505">
        <w:trPr>
          <w:trHeight w:val="540"/>
        </w:trPr>
        <w:tc>
          <w:tcPr>
            <w:tcW w:w="2400" w:type="dxa"/>
            <w:tcBorders>
              <w:top w:val="single" w:sz="6" w:space="0" w:color="ADADAD"/>
              <w:left w:val="nil"/>
              <w:bottom w:val="single" w:sz="6" w:space="0" w:color="142834"/>
              <w:right w:val="nil"/>
            </w:tcBorders>
            <w:shd w:val="clear" w:color="auto" w:fill="DFDFDF"/>
          </w:tcPr>
          <w:p w:rsidR="00955505" w:rsidRDefault="00B9720E">
            <w:pPr>
              <w:pStyle w:val="TableParagraph"/>
              <w:ind w:right="19"/>
              <w:rPr>
                <w:sz w:val="18"/>
              </w:rPr>
            </w:pPr>
            <w:proofErr w:type="spellStart"/>
            <w:r>
              <w:rPr>
                <w:color w:val="264A5F"/>
                <w:sz w:val="18"/>
              </w:rPr>
              <w:t>Init</w:t>
            </w:r>
            <w:proofErr w:type="spellEnd"/>
            <w:r>
              <w:rPr>
                <w:color w:val="264A5F"/>
                <w:sz w:val="18"/>
              </w:rPr>
              <w:t>-Initiative category: Other</w:t>
            </w:r>
          </w:p>
        </w:tc>
        <w:tc>
          <w:tcPr>
            <w:tcW w:w="1005" w:type="dxa"/>
            <w:tcBorders>
              <w:top w:val="single" w:sz="6" w:space="0" w:color="ADADAD"/>
              <w:left w:val="nil"/>
              <w:bottom w:val="single" w:sz="6" w:space="0" w:color="142834"/>
            </w:tcBorders>
          </w:tcPr>
          <w:p w:rsidR="00955505" w:rsidRDefault="00B9720E">
            <w:pPr>
              <w:pStyle w:val="TableParagraph"/>
              <w:ind w:right="157"/>
              <w:rPr>
                <w:sz w:val="18"/>
              </w:rPr>
            </w:pPr>
            <w:r>
              <w:rPr>
                <w:color w:val="000105"/>
                <w:sz w:val="18"/>
              </w:rPr>
              <w:t>45</w:t>
            </w:r>
          </w:p>
        </w:tc>
        <w:tc>
          <w:tcPr>
            <w:tcW w:w="1440" w:type="dxa"/>
            <w:tcBorders>
              <w:top w:val="single" w:sz="6" w:space="0" w:color="ADADAD"/>
              <w:bottom w:val="single" w:sz="6" w:space="0" w:color="142834"/>
            </w:tcBorders>
          </w:tcPr>
          <w:p w:rsidR="00955505" w:rsidRDefault="00B9720E">
            <w:pPr>
              <w:pStyle w:val="TableParagraph"/>
              <w:ind w:right="162"/>
              <w:rPr>
                <w:sz w:val="18"/>
              </w:rPr>
            </w:pPr>
            <w:r>
              <w:rPr>
                <w:color w:val="000105"/>
                <w:sz w:val="18"/>
              </w:rPr>
              <w:t>95.7%</w:t>
            </w:r>
          </w:p>
        </w:tc>
        <w:tc>
          <w:tcPr>
            <w:tcW w:w="1005" w:type="dxa"/>
            <w:tcBorders>
              <w:top w:val="single" w:sz="6" w:space="0" w:color="ADADAD"/>
              <w:bottom w:val="single" w:sz="6" w:space="0" w:color="142834"/>
            </w:tcBorders>
          </w:tcPr>
          <w:p w:rsidR="00955505" w:rsidRDefault="00B9720E">
            <w:pPr>
              <w:pStyle w:val="TableParagraph"/>
              <w:ind w:right="152"/>
              <w:rPr>
                <w:sz w:val="18"/>
              </w:rPr>
            </w:pPr>
            <w:r>
              <w:rPr>
                <w:color w:val="000105"/>
                <w:sz w:val="18"/>
              </w:rPr>
              <w:t>2</w:t>
            </w:r>
          </w:p>
        </w:tc>
        <w:tc>
          <w:tcPr>
            <w:tcW w:w="1440" w:type="dxa"/>
            <w:tcBorders>
              <w:top w:val="single" w:sz="6" w:space="0" w:color="ADADAD"/>
              <w:bottom w:val="single" w:sz="6" w:space="0" w:color="142834"/>
            </w:tcBorders>
          </w:tcPr>
          <w:p w:rsidR="00955505" w:rsidRDefault="00B9720E">
            <w:pPr>
              <w:pStyle w:val="TableParagraph"/>
              <w:ind w:right="157"/>
              <w:rPr>
                <w:sz w:val="18"/>
              </w:rPr>
            </w:pPr>
            <w:r>
              <w:rPr>
                <w:color w:val="000105"/>
                <w:sz w:val="18"/>
              </w:rPr>
              <w:t>4.3%</w:t>
            </w:r>
          </w:p>
        </w:tc>
        <w:tc>
          <w:tcPr>
            <w:tcW w:w="1005" w:type="dxa"/>
            <w:tcBorders>
              <w:top w:val="single" w:sz="6" w:space="0" w:color="ADADAD"/>
              <w:bottom w:val="single" w:sz="6" w:space="0" w:color="142834"/>
            </w:tcBorders>
          </w:tcPr>
          <w:p w:rsidR="00955505" w:rsidRDefault="00B9720E">
            <w:pPr>
              <w:pStyle w:val="TableParagraph"/>
              <w:ind w:right="152"/>
              <w:rPr>
                <w:sz w:val="18"/>
              </w:rPr>
            </w:pPr>
            <w:r>
              <w:rPr>
                <w:color w:val="000105"/>
                <w:sz w:val="18"/>
              </w:rPr>
              <w:t>2</w:t>
            </w:r>
          </w:p>
        </w:tc>
        <w:tc>
          <w:tcPr>
            <w:tcW w:w="1440" w:type="dxa"/>
            <w:tcBorders>
              <w:top w:val="single" w:sz="6" w:space="0" w:color="ADADAD"/>
              <w:bottom w:val="single" w:sz="6" w:space="0" w:color="142834"/>
              <w:right w:val="nil"/>
            </w:tcBorders>
          </w:tcPr>
          <w:p w:rsidR="00955505" w:rsidRDefault="00B9720E">
            <w:pPr>
              <w:pStyle w:val="TableParagraph"/>
              <w:ind w:left="645"/>
              <w:jc w:val="left"/>
              <w:rPr>
                <w:sz w:val="18"/>
              </w:rPr>
            </w:pPr>
            <w:r>
              <w:rPr>
                <w:color w:val="000105"/>
                <w:sz w:val="18"/>
              </w:rPr>
              <w:t>100.0%</w:t>
            </w:r>
          </w:p>
        </w:tc>
      </w:tr>
    </w:tbl>
    <w:p w:rsidR="00955505" w:rsidRDefault="00955505">
      <w:pPr>
        <w:pStyle w:val="BodyText"/>
        <w:spacing w:before="4"/>
        <w:rPr>
          <w:i/>
          <w:sz w:val="19"/>
        </w:rPr>
      </w:pPr>
    </w:p>
    <w:p w:rsidR="00955505" w:rsidRDefault="00B9720E">
      <w:pPr>
        <w:spacing w:before="91"/>
        <w:ind w:left="100"/>
        <w:rPr>
          <w:b/>
          <w:sz w:val="27"/>
        </w:rPr>
      </w:pPr>
      <w:r>
        <w:rPr>
          <w:b/>
          <w:sz w:val="27"/>
        </w:rPr>
        <w:t>Frequencies</w:t>
      </w:r>
    </w:p>
    <w:p w:rsidR="00955505" w:rsidRDefault="00955505">
      <w:pPr>
        <w:pStyle w:val="BodyText"/>
        <w:spacing w:before="2"/>
        <w:rPr>
          <w:b/>
          <w:sz w:val="18"/>
        </w:rPr>
      </w:pPr>
    </w:p>
    <w:p w:rsidR="00955505" w:rsidRDefault="00955505">
      <w:pPr>
        <w:rPr>
          <w:sz w:val="18"/>
        </w:rPr>
        <w:sectPr w:rsidR="00955505">
          <w:pgSz w:w="12240" w:h="15840"/>
          <w:pgMar w:top="820" w:right="600" w:bottom="960" w:left="620" w:header="0" w:footer="770" w:gutter="0"/>
          <w:cols w:space="720"/>
        </w:sectPr>
      </w:pPr>
    </w:p>
    <w:p w:rsidR="00955505" w:rsidRDefault="00B9720E">
      <w:pPr>
        <w:spacing w:before="98"/>
        <w:ind w:left="2455"/>
        <w:rPr>
          <w:b/>
        </w:rPr>
      </w:pPr>
      <w:proofErr w:type="gramStart"/>
      <w:r>
        <w:rPr>
          <w:b/>
          <w:color w:val="000105"/>
        </w:rPr>
        <w:t>bi14ltext</w:t>
      </w:r>
      <w:proofErr w:type="gramEnd"/>
      <w:r>
        <w:rPr>
          <w:b/>
          <w:color w:val="000105"/>
        </w:rPr>
        <w:t xml:space="preserve"> </w:t>
      </w:r>
      <w:proofErr w:type="spellStart"/>
      <w:r>
        <w:rPr>
          <w:b/>
          <w:color w:val="000105"/>
        </w:rPr>
        <w:t>Init</w:t>
      </w:r>
      <w:proofErr w:type="spellEnd"/>
      <w:r>
        <w:rPr>
          <w:b/>
          <w:color w:val="000105"/>
        </w:rPr>
        <w:t>-Initiative category: Other text</w:t>
      </w:r>
    </w:p>
    <w:p w:rsidR="00955505" w:rsidRDefault="00B9720E">
      <w:pPr>
        <w:pStyle w:val="BodyText"/>
        <w:rPr>
          <w:b/>
          <w:sz w:val="20"/>
        </w:rPr>
      </w:pPr>
      <w:r>
        <w:br w:type="column"/>
      </w:r>
    </w:p>
    <w:p w:rsidR="00955505" w:rsidRDefault="00955505">
      <w:pPr>
        <w:pStyle w:val="BodyText"/>
        <w:rPr>
          <w:b/>
          <w:sz w:val="27"/>
        </w:rPr>
      </w:pPr>
    </w:p>
    <w:p w:rsidR="00955505" w:rsidRDefault="00B9720E">
      <w:pPr>
        <w:ind w:left="1279"/>
        <w:rPr>
          <w:sz w:val="18"/>
        </w:rPr>
      </w:pPr>
      <w:r>
        <w:rPr>
          <w:color w:val="264A5F"/>
          <w:sz w:val="18"/>
        </w:rPr>
        <w:t>Frequency</w:t>
      </w:r>
    </w:p>
    <w:p w:rsidR="00955505" w:rsidRDefault="00955505">
      <w:pPr>
        <w:rPr>
          <w:sz w:val="18"/>
        </w:rPr>
        <w:sectPr w:rsidR="00955505">
          <w:type w:val="continuous"/>
          <w:pgSz w:w="12240" w:h="15840"/>
          <w:pgMar w:top="1080" w:right="600" w:bottom="280" w:left="620" w:header="720" w:footer="720" w:gutter="0"/>
          <w:cols w:num="2" w:space="720" w:equalWidth="0">
            <w:col w:w="6956" w:space="40"/>
            <w:col w:w="4024"/>
          </w:cols>
        </w:sectPr>
      </w:pPr>
    </w:p>
    <w:p w:rsidR="00955505" w:rsidRDefault="00955505">
      <w:pPr>
        <w:pStyle w:val="BodyText"/>
        <w:spacing w:before="10"/>
        <w:rPr>
          <w:sz w:val="3"/>
        </w:rPr>
      </w:pPr>
    </w:p>
    <w:tbl>
      <w:tblPr>
        <w:tblW w:w="0" w:type="auto"/>
        <w:tblInd w:w="175" w:type="dxa"/>
        <w:tblLayout w:type="fixed"/>
        <w:tblCellMar>
          <w:left w:w="0" w:type="dxa"/>
          <w:right w:w="0" w:type="dxa"/>
        </w:tblCellMar>
        <w:tblLook w:val="01E0" w:firstRow="1" w:lastRow="1" w:firstColumn="1" w:lastColumn="1" w:noHBand="0" w:noVBand="0"/>
      </w:tblPr>
      <w:tblGrid>
        <w:gridCol w:w="720"/>
        <w:gridCol w:w="7200"/>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B9720E">
            <w:pPr>
              <w:pStyle w:val="TableParagraph"/>
              <w:ind w:left="127"/>
              <w:jc w:val="left"/>
              <w:rPr>
                <w:sz w:val="18"/>
              </w:rPr>
            </w:pPr>
            <w:r>
              <w:rPr>
                <w:color w:val="264A5F"/>
                <w:sz w:val="18"/>
              </w:rPr>
              <w:t>Valid</w:t>
            </w:r>
          </w:p>
        </w:tc>
        <w:tc>
          <w:tcPr>
            <w:tcW w:w="7200" w:type="dxa"/>
            <w:tcBorders>
              <w:top w:val="single" w:sz="6" w:space="0" w:color="142834"/>
              <w:bottom w:val="single" w:sz="6" w:space="0" w:color="ADADAD"/>
            </w:tcBorders>
            <w:shd w:val="clear" w:color="auto" w:fill="DFDFDF"/>
          </w:tcPr>
          <w:p w:rsidR="00955505" w:rsidRDefault="00B9720E">
            <w:pPr>
              <w:pStyle w:val="TableParagraph"/>
              <w:ind w:left="177"/>
              <w:jc w:val="left"/>
              <w:rPr>
                <w:sz w:val="18"/>
              </w:rPr>
            </w:pPr>
            <w:r>
              <w:rPr>
                <w:color w:val="264A5F"/>
                <w:sz w:val="18"/>
              </w:rPr>
              <w:t>-No response provided-</w:t>
            </w:r>
          </w:p>
        </w:tc>
        <w:tc>
          <w:tcPr>
            <w:tcW w:w="1140" w:type="dxa"/>
            <w:tcBorders>
              <w:top w:val="single" w:sz="6" w:space="0" w:color="142834"/>
              <w:bottom w:val="single" w:sz="6" w:space="0" w:color="ADADAD"/>
            </w:tcBorders>
          </w:tcPr>
          <w:p w:rsidR="00955505" w:rsidRDefault="00B9720E">
            <w:pPr>
              <w:pStyle w:val="TableParagraph"/>
              <w:ind w:right="165"/>
              <w:rPr>
                <w:sz w:val="18"/>
              </w:rPr>
            </w:pPr>
            <w:r>
              <w:rPr>
                <w:color w:val="000105"/>
                <w:sz w:val="18"/>
              </w:rPr>
              <w:t>45</w:t>
            </w:r>
          </w:p>
        </w:tc>
      </w:tr>
      <w:tr w:rsidR="00955505">
        <w:trPr>
          <w:trHeight w:val="76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79"/>
              <w:jc w:val="left"/>
              <w:rPr>
                <w:sz w:val="18"/>
              </w:rPr>
            </w:pPr>
            <w:r>
              <w:rPr>
                <w:color w:val="264A5F"/>
                <w:sz w:val="18"/>
              </w:rPr>
              <w:t>In some workshops, the focus has been on developing course materials or reconsidering what we do in our classes. In other workshops, we have focused more on general topics to consider to build awareness.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Multi constituent committee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bottom w:val="single" w:sz="6" w:space="0" w:color="142834"/>
            </w:tcBorders>
          </w:tcPr>
          <w:p w:rsidR="00955505" w:rsidRDefault="00B9720E">
            <w:pPr>
              <w:pStyle w:val="TableParagraph"/>
              <w:ind w:right="165"/>
              <w:rPr>
                <w:sz w:val="18"/>
              </w:rPr>
            </w:pPr>
            <w:r>
              <w:rPr>
                <w:color w:val="000105"/>
                <w:sz w:val="18"/>
              </w:rPr>
              <w:t>47</w:t>
            </w:r>
          </w:p>
        </w:tc>
      </w:tr>
    </w:tbl>
    <w:p w:rsidR="00955505" w:rsidRDefault="00955505">
      <w:pPr>
        <w:pStyle w:val="BodyText"/>
        <w:spacing w:before="11"/>
        <w:rPr>
          <w:sz w:val="18"/>
        </w:rPr>
      </w:pPr>
    </w:p>
    <w:p w:rsidR="00955505" w:rsidRDefault="00B9720E">
      <w:pPr>
        <w:spacing w:before="91"/>
        <w:ind w:left="100"/>
        <w:rPr>
          <w:b/>
          <w:sz w:val="27"/>
        </w:rPr>
      </w:pPr>
      <w:r>
        <w:rPr>
          <w:b/>
          <w:sz w:val="27"/>
        </w:rPr>
        <w:t>Frequencies</w:t>
      </w:r>
    </w:p>
    <w:p w:rsidR="00955505" w:rsidRDefault="00955505">
      <w:pPr>
        <w:rPr>
          <w:sz w:val="27"/>
        </w:rPr>
        <w:sectPr w:rsidR="00955505">
          <w:type w:val="continuous"/>
          <w:pgSz w:w="12240" w:h="15840"/>
          <w:pgMar w:top="1080" w:right="600" w:bottom="280" w:left="620" w:header="720" w:footer="720" w:gutter="0"/>
          <w:cols w:space="720"/>
        </w:sectPr>
      </w:pPr>
    </w:p>
    <w:p w:rsidR="00955505" w:rsidRDefault="00B9720E">
      <w:pPr>
        <w:spacing w:before="78"/>
        <w:ind w:left="2620" w:right="3017"/>
        <w:jc w:val="center"/>
        <w:rPr>
          <w:b/>
        </w:rPr>
      </w:pPr>
      <w:bookmarkStart w:id="7" w:name="pp11-14:_Initiative_details"/>
      <w:bookmarkEnd w:id="7"/>
      <w:r>
        <w:rPr>
          <w:b/>
          <w:color w:val="000105"/>
        </w:rPr>
        <w:lastRenderedPageBreak/>
        <w:t>Statistics</w:t>
      </w:r>
    </w:p>
    <w:p w:rsidR="00955505" w:rsidRDefault="00955505">
      <w:pPr>
        <w:pStyle w:val="BodyText"/>
        <w:spacing w:before="7"/>
        <w:rPr>
          <w:b/>
          <w:sz w:val="11"/>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720"/>
        <w:gridCol w:w="930"/>
        <w:gridCol w:w="1440"/>
        <w:gridCol w:w="1440"/>
        <w:gridCol w:w="1440"/>
        <w:gridCol w:w="1440"/>
        <w:gridCol w:w="1440"/>
        <w:gridCol w:w="1440"/>
      </w:tblGrid>
      <w:tr w:rsidR="00955505">
        <w:trPr>
          <w:trHeight w:val="1882"/>
        </w:trPr>
        <w:tc>
          <w:tcPr>
            <w:tcW w:w="3090" w:type="dxa"/>
            <w:gridSpan w:val="3"/>
            <w:tcBorders>
              <w:top w:val="nil"/>
              <w:left w:val="nil"/>
              <w:right w:val="single" w:sz="6" w:space="0" w:color="DFDFDF"/>
            </w:tcBorders>
          </w:tcPr>
          <w:p w:rsidR="00955505" w:rsidRDefault="00955505">
            <w:pPr>
              <w:pStyle w:val="TableParagraph"/>
              <w:spacing w:before="0"/>
              <w:jc w:val="left"/>
              <w:rPr>
                <w:b/>
                <w:sz w:val="20"/>
              </w:rPr>
            </w:pPr>
          </w:p>
          <w:p w:rsidR="00955505" w:rsidRDefault="00955505">
            <w:pPr>
              <w:pStyle w:val="TableParagraph"/>
              <w:spacing w:before="0"/>
              <w:jc w:val="left"/>
              <w:rPr>
                <w:b/>
                <w:sz w:val="20"/>
              </w:rPr>
            </w:pPr>
          </w:p>
          <w:p w:rsidR="00955505" w:rsidRDefault="00955505">
            <w:pPr>
              <w:pStyle w:val="TableParagraph"/>
              <w:spacing w:before="6"/>
              <w:jc w:val="left"/>
              <w:rPr>
                <w:b/>
                <w:sz w:val="23"/>
              </w:rPr>
            </w:pPr>
          </w:p>
          <w:p w:rsidR="00955505" w:rsidRDefault="00B9720E">
            <w:pPr>
              <w:pStyle w:val="TableParagraph"/>
              <w:spacing w:before="0" w:line="261" w:lineRule="auto"/>
              <w:ind w:left="1757" w:right="42" w:firstLine="50"/>
              <w:jc w:val="center"/>
              <w:rPr>
                <w:sz w:val="18"/>
              </w:rPr>
            </w:pPr>
            <w:proofErr w:type="gramStart"/>
            <w:r>
              <w:rPr>
                <w:color w:val="264A5F"/>
                <w:sz w:val="18"/>
              </w:rPr>
              <w:t>bi15a</w:t>
            </w:r>
            <w:proofErr w:type="gramEnd"/>
            <w:r>
              <w:rPr>
                <w:color w:val="264A5F"/>
                <w:sz w:val="18"/>
              </w:rPr>
              <w:t xml:space="preserve"> </w:t>
            </w:r>
            <w:proofErr w:type="spellStart"/>
            <w:r>
              <w:rPr>
                <w:color w:val="264A5F"/>
                <w:sz w:val="18"/>
              </w:rPr>
              <w:t>Init</w:t>
            </w:r>
            <w:proofErr w:type="spellEnd"/>
            <w:r>
              <w:rPr>
                <w:color w:val="264A5F"/>
                <w:sz w:val="18"/>
              </w:rPr>
              <w:t>- Initiative details: How many people utilized the initiative?</w:t>
            </w:r>
          </w:p>
        </w:tc>
        <w:tc>
          <w:tcPr>
            <w:tcW w:w="1440" w:type="dxa"/>
            <w:tcBorders>
              <w:top w:val="nil"/>
              <w:left w:val="single" w:sz="6" w:space="0" w:color="DFDFDF"/>
              <w:right w:val="single" w:sz="6" w:space="0" w:color="DFDFDF"/>
            </w:tcBorders>
          </w:tcPr>
          <w:p w:rsidR="00955505" w:rsidRDefault="00955505">
            <w:pPr>
              <w:pStyle w:val="TableParagraph"/>
              <w:spacing w:before="0"/>
              <w:jc w:val="left"/>
              <w:rPr>
                <w:b/>
                <w:sz w:val="20"/>
              </w:rPr>
            </w:pPr>
          </w:p>
          <w:p w:rsidR="00955505" w:rsidRDefault="00955505">
            <w:pPr>
              <w:pStyle w:val="TableParagraph"/>
              <w:spacing w:before="0"/>
              <w:jc w:val="left"/>
              <w:rPr>
                <w:b/>
                <w:sz w:val="24"/>
              </w:rPr>
            </w:pPr>
          </w:p>
          <w:p w:rsidR="00955505" w:rsidRDefault="00B9720E">
            <w:pPr>
              <w:pStyle w:val="TableParagraph"/>
              <w:spacing w:before="0" w:line="261" w:lineRule="auto"/>
              <w:ind w:left="99" w:right="42" w:firstLine="50"/>
              <w:jc w:val="center"/>
              <w:rPr>
                <w:sz w:val="18"/>
              </w:rPr>
            </w:pPr>
            <w:proofErr w:type="gramStart"/>
            <w:r>
              <w:rPr>
                <w:color w:val="264A5F"/>
                <w:sz w:val="18"/>
              </w:rPr>
              <w:t>bi15b</w:t>
            </w:r>
            <w:proofErr w:type="gramEnd"/>
            <w:r>
              <w:rPr>
                <w:color w:val="264A5F"/>
                <w:sz w:val="18"/>
              </w:rPr>
              <w:t xml:space="preserve"> </w:t>
            </w:r>
            <w:proofErr w:type="spellStart"/>
            <w:r>
              <w:rPr>
                <w:color w:val="264A5F"/>
                <w:sz w:val="18"/>
              </w:rPr>
              <w:t>Init</w:t>
            </w:r>
            <w:proofErr w:type="spellEnd"/>
            <w:r>
              <w:rPr>
                <w:color w:val="264A5F"/>
                <w:sz w:val="18"/>
              </w:rPr>
              <w:t xml:space="preserve">- Initiative details: How many </w:t>
            </w:r>
            <w:proofErr w:type="spellStart"/>
            <w:r>
              <w:rPr>
                <w:color w:val="264A5F"/>
                <w:sz w:val="18"/>
              </w:rPr>
              <w:t>fac</w:t>
            </w:r>
            <w:proofErr w:type="spellEnd"/>
            <w:r>
              <w:rPr>
                <w:color w:val="264A5F"/>
                <w:sz w:val="18"/>
              </w:rPr>
              <w:t>/staff assisted with initiative?</w:t>
            </w:r>
          </w:p>
        </w:tc>
        <w:tc>
          <w:tcPr>
            <w:tcW w:w="1440"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line="261" w:lineRule="auto"/>
              <w:ind w:left="99" w:right="42" w:firstLine="49"/>
              <w:jc w:val="center"/>
              <w:rPr>
                <w:sz w:val="18"/>
              </w:rPr>
            </w:pPr>
            <w:proofErr w:type="gramStart"/>
            <w:r>
              <w:rPr>
                <w:color w:val="264A5F"/>
                <w:sz w:val="18"/>
              </w:rPr>
              <w:t>bi15c</w:t>
            </w:r>
            <w:proofErr w:type="gramEnd"/>
            <w:r>
              <w:rPr>
                <w:color w:val="264A5F"/>
                <w:sz w:val="18"/>
              </w:rPr>
              <w:t xml:space="preserve"> </w:t>
            </w:r>
            <w:proofErr w:type="spellStart"/>
            <w:r>
              <w:rPr>
                <w:color w:val="264A5F"/>
                <w:sz w:val="18"/>
              </w:rPr>
              <w:t>Init</w:t>
            </w:r>
            <w:proofErr w:type="spellEnd"/>
            <w:r>
              <w:rPr>
                <w:color w:val="264A5F"/>
                <w:sz w:val="18"/>
              </w:rPr>
              <w:t>- Initiative details: About how many personnel hours were devoted to initiative?</w:t>
            </w:r>
          </w:p>
        </w:tc>
        <w:tc>
          <w:tcPr>
            <w:tcW w:w="1440" w:type="dxa"/>
            <w:tcBorders>
              <w:top w:val="nil"/>
              <w:left w:val="single" w:sz="6" w:space="0" w:color="DFDFDF"/>
              <w:right w:val="single" w:sz="6" w:space="0" w:color="DFDFDF"/>
            </w:tcBorders>
          </w:tcPr>
          <w:p w:rsidR="00955505" w:rsidRDefault="00B9720E">
            <w:pPr>
              <w:pStyle w:val="TableParagraph"/>
              <w:spacing w:before="56" w:line="261" w:lineRule="auto"/>
              <w:ind w:left="99" w:right="42" w:firstLine="50"/>
              <w:jc w:val="center"/>
              <w:rPr>
                <w:sz w:val="18"/>
              </w:rPr>
            </w:pPr>
            <w:proofErr w:type="gramStart"/>
            <w:r>
              <w:rPr>
                <w:color w:val="264A5F"/>
                <w:sz w:val="18"/>
              </w:rPr>
              <w:t>bi15d</w:t>
            </w:r>
            <w:proofErr w:type="gramEnd"/>
            <w:r>
              <w:rPr>
                <w:color w:val="264A5F"/>
                <w:sz w:val="18"/>
              </w:rPr>
              <w:t xml:space="preserve"> </w:t>
            </w:r>
            <w:proofErr w:type="spellStart"/>
            <w:r>
              <w:rPr>
                <w:color w:val="264A5F"/>
                <w:sz w:val="18"/>
              </w:rPr>
              <w:t>Init</w:t>
            </w:r>
            <w:proofErr w:type="spellEnd"/>
            <w:r>
              <w:rPr>
                <w:color w:val="264A5F"/>
                <w:sz w:val="18"/>
              </w:rPr>
              <w:t xml:space="preserve">- Initiative </w:t>
            </w:r>
            <w:r>
              <w:rPr>
                <w:color w:val="264A5F"/>
                <w:spacing w:val="-3"/>
                <w:sz w:val="18"/>
              </w:rPr>
              <w:t xml:space="preserve">details: </w:t>
            </w:r>
            <w:r>
              <w:rPr>
                <w:color w:val="264A5F"/>
                <w:sz w:val="18"/>
              </w:rPr>
              <w:t>About how much in personnel salary was devoted to initiative?</w:t>
            </w:r>
          </w:p>
        </w:tc>
        <w:tc>
          <w:tcPr>
            <w:tcW w:w="1440" w:type="dxa"/>
            <w:tcBorders>
              <w:top w:val="nil"/>
              <w:left w:val="single" w:sz="6" w:space="0" w:color="DFDFDF"/>
              <w:right w:val="single" w:sz="6" w:space="0" w:color="DFDFDF"/>
            </w:tcBorders>
          </w:tcPr>
          <w:p w:rsidR="00955505" w:rsidRDefault="00955505">
            <w:pPr>
              <w:pStyle w:val="TableParagraph"/>
              <w:spacing w:before="0"/>
              <w:jc w:val="left"/>
              <w:rPr>
                <w:b/>
                <w:sz w:val="20"/>
              </w:rPr>
            </w:pPr>
          </w:p>
          <w:p w:rsidR="00955505" w:rsidRDefault="00955505">
            <w:pPr>
              <w:pStyle w:val="TableParagraph"/>
              <w:spacing w:before="0"/>
              <w:jc w:val="left"/>
              <w:rPr>
                <w:b/>
                <w:sz w:val="24"/>
              </w:rPr>
            </w:pPr>
          </w:p>
          <w:p w:rsidR="00955505" w:rsidRDefault="00B9720E">
            <w:pPr>
              <w:pStyle w:val="TableParagraph"/>
              <w:spacing w:before="0" w:line="261" w:lineRule="auto"/>
              <w:ind w:left="99" w:right="42" w:firstLine="50"/>
              <w:jc w:val="center"/>
              <w:rPr>
                <w:sz w:val="18"/>
              </w:rPr>
            </w:pPr>
            <w:proofErr w:type="gramStart"/>
            <w:r>
              <w:rPr>
                <w:color w:val="264A5F"/>
                <w:sz w:val="18"/>
              </w:rPr>
              <w:t>bi15e</w:t>
            </w:r>
            <w:proofErr w:type="gramEnd"/>
            <w:r>
              <w:rPr>
                <w:color w:val="264A5F"/>
                <w:sz w:val="18"/>
              </w:rPr>
              <w:t xml:space="preserve"> </w:t>
            </w:r>
            <w:proofErr w:type="spellStart"/>
            <w:r>
              <w:rPr>
                <w:color w:val="264A5F"/>
                <w:sz w:val="18"/>
              </w:rPr>
              <w:t>Init</w:t>
            </w:r>
            <w:proofErr w:type="spellEnd"/>
            <w:r>
              <w:rPr>
                <w:color w:val="264A5F"/>
                <w:sz w:val="18"/>
              </w:rPr>
              <w:t>- Initiative details: About how much university funding was used?</w:t>
            </w:r>
          </w:p>
        </w:tc>
        <w:tc>
          <w:tcPr>
            <w:tcW w:w="1440" w:type="dxa"/>
            <w:tcBorders>
              <w:top w:val="nil"/>
              <w:left w:val="single" w:sz="6" w:space="0" w:color="DFDFDF"/>
              <w:right w:val="nil"/>
            </w:tcBorders>
          </w:tcPr>
          <w:p w:rsidR="00955505" w:rsidRDefault="00955505">
            <w:pPr>
              <w:pStyle w:val="TableParagraph"/>
              <w:spacing w:before="0"/>
              <w:jc w:val="left"/>
              <w:rPr>
                <w:b/>
                <w:sz w:val="20"/>
              </w:rPr>
            </w:pPr>
          </w:p>
          <w:p w:rsidR="00955505" w:rsidRDefault="00955505">
            <w:pPr>
              <w:pStyle w:val="TableParagraph"/>
              <w:spacing w:before="0"/>
              <w:jc w:val="left"/>
              <w:rPr>
                <w:b/>
                <w:sz w:val="24"/>
              </w:rPr>
            </w:pPr>
          </w:p>
          <w:p w:rsidR="00955505" w:rsidRDefault="00B9720E">
            <w:pPr>
              <w:pStyle w:val="TableParagraph"/>
              <w:spacing w:before="0" w:line="261" w:lineRule="auto"/>
              <w:ind w:left="99" w:right="50" w:firstLine="50"/>
              <w:jc w:val="center"/>
              <w:rPr>
                <w:sz w:val="18"/>
              </w:rPr>
            </w:pPr>
            <w:proofErr w:type="gramStart"/>
            <w:r>
              <w:rPr>
                <w:color w:val="264A5F"/>
                <w:sz w:val="18"/>
              </w:rPr>
              <w:t>bi15f</w:t>
            </w:r>
            <w:proofErr w:type="gramEnd"/>
            <w:r>
              <w:rPr>
                <w:color w:val="264A5F"/>
                <w:sz w:val="18"/>
              </w:rPr>
              <w:t xml:space="preserve"> </w:t>
            </w:r>
            <w:proofErr w:type="spellStart"/>
            <w:r>
              <w:rPr>
                <w:color w:val="264A5F"/>
                <w:sz w:val="18"/>
              </w:rPr>
              <w:t>Init</w:t>
            </w:r>
            <w:proofErr w:type="spellEnd"/>
            <w:r>
              <w:rPr>
                <w:color w:val="264A5F"/>
                <w:sz w:val="18"/>
              </w:rPr>
              <w:t>- Initiative details: About how much external funding was used?</w:t>
            </w:r>
          </w:p>
        </w:tc>
      </w:tr>
      <w:tr w:rsidR="00955505">
        <w:trPr>
          <w:trHeight w:val="315"/>
        </w:trPr>
        <w:tc>
          <w:tcPr>
            <w:tcW w:w="720" w:type="dxa"/>
            <w:vMerge w:val="restart"/>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N</w:t>
            </w:r>
          </w:p>
        </w:tc>
        <w:tc>
          <w:tcPr>
            <w:tcW w:w="930" w:type="dxa"/>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Valid</w:t>
            </w:r>
          </w:p>
        </w:tc>
        <w:tc>
          <w:tcPr>
            <w:tcW w:w="1440" w:type="dxa"/>
            <w:tcBorders>
              <w:left w:val="nil"/>
              <w:bottom w:val="single" w:sz="6" w:space="0" w:color="ADADAD"/>
              <w:right w:val="single" w:sz="6" w:space="0" w:color="DFDFDF"/>
            </w:tcBorders>
          </w:tcPr>
          <w:p w:rsidR="00955505" w:rsidRDefault="00B9720E">
            <w:pPr>
              <w:pStyle w:val="TableParagraph"/>
              <w:ind w:right="157"/>
              <w:rPr>
                <w:sz w:val="18"/>
              </w:rPr>
            </w:pPr>
            <w:r>
              <w:rPr>
                <w:color w:val="000105"/>
                <w:sz w:val="18"/>
              </w:rPr>
              <w:t>17</w:t>
            </w:r>
          </w:p>
        </w:tc>
        <w:tc>
          <w:tcPr>
            <w:tcW w:w="1440"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20</w:t>
            </w:r>
          </w:p>
        </w:tc>
        <w:tc>
          <w:tcPr>
            <w:tcW w:w="1440"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11</w:t>
            </w:r>
          </w:p>
        </w:tc>
        <w:tc>
          <w:tcPr>
            <w:tcW w:w="1440" w:type="dxa"/>
            <w:tcBorders>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7</w:t>
            </w:r>
          </w:p>
        </w:tc>
        <w:tc>
          <w:tcPr>
            <w:tcW w:w="1440"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12</w:t>
            </w:r>
          </w:p>
        </w:tc>
        <w:tc>
          <w:tcPr>
            <w:tcW w:w="1440" w:type="dxa"/>
            <w:tcBorders>
              <w:left w:val="single" w:sz="6" w:space="0" w:color="DFDFDF"/>
              <w:bottom w:val="single" w:sz="6" w:space="0" w:color="ADADAD"/>
              <w:right w:val="nil"/>
            </w:tcBorders>
          </w:tcPr>
          <w:p w:rsidR="00955505" w:rsidRDefault="00B9720E">
            <w:pPr>
              <w:pStyle w:val="TableParagraph"/>
              <w:ind w:right="165"/>
              <w:rPr>
                <w:sz w:val="18"/>
              </w:rPr>
            </w:pPr>
            <w:r>
              <w:rPr>
                <w:color w:val="000105"/>
                <w:sz w:val="18"/>
              </w:rPr>
              <w:t>14</w:t>
            </w:r>
          </w:p>
        </w:tc>
      </w:tr>
      <w:tr w:rsidR="00955505">
        <w:trPr>
          <w:trHeight w:val="315"/>
        </w:trPr>
        <w:tc>
          <w:tcPr>
            <w:tcW w:w="720" w:type="dxa"/>
            <w:vMerge/>
            <w:tcBorders>
              <w:top w:val="nil"/>
              <w:left w:val="nil"/>
              <w:bottom w:val="single" w:sz="6" w:space="0" w:color="ADADAD"/>
              <w:right w:val="nil"/>
            </w:tcBorders>
            <w:shd w:val="clear" w:color="auto" w:fill="DFDFDF"/>
          </w:tcPr>
          <w:p w:rsidR="00955505" w:rsidRDefault="00955505">
            <w:pPr>
              <w:rPr>
                <w:sz w:val="2"/>
                <w:szCs w:val="2"/>
              </w:rPr>
            </w:pPr>
          </w:p>
        </w:tc>
        <w:tc>
          <w:tcPr>
            <w:tcW w:w="93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Missing</w:t>
            </w:r>
          </w:p>
        </w:tc>
        <w:tc>
          <w:tcPr>
            <w:tcW w:w="14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30</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27</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36</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40</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35</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33</w:t>
            </w:r>
          </w:p>
        </w:tc>
      </w:tr>
      <w:tr w:rsidR="00955505">
        <w:trPr>
          <w:trHeight w:val="315"/>
        </w:trPr>
        <w:tc>
          <w:tcPr>
            <w:tcW w:w="1650" w:type="dxa"/>
            <w:gridSpan w:val="2"/>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Mean</w:t>
            </w:r>
          </w:p>
        </w:tc>
        <w:tc>
          <w:tcPr>
            <w:tcW w:w="1440" w:type="dxa"/>
            <w:tcBorders>
              <w:top w:val="single" w:sz="6" w:space="0" w:color="ADADAD"/>
              <w:left w:val="nil"/>
              <w:bottom w:val="single" w:sz="6" w:space="0" w:color="ADADAD"/>
              <w:right w:val="single" w:sz="6" w:space="0" w:color="DFDFDF"/>
            </w:tcBorders>
          </w:tcPr>
          <w:p w:rsidR="00955505" w:rsidRDefault="00B9720E">
            <w:pPr>
              <w:pStyle w:val="TableParagraph"/>
              <w:ind w:right="162"/>
              <w:rPr>
                <w:sz w:val="18"/>
              </w:rPr>
            </w:pPr>
            <w:r>
              <w:rPr>
                <w:color w:val="000105"/>
                <w:sz w:val="18"/>
              </w:rPr>
              <w:t>48.71</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4.50</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62"/>
              <w:rPr>
                <w:sz w:val="18"/>
              </w:rPr>
            </w:pPr>
            <w:r>
              <w:rPr>
                <w:color w:val="000105"/>
                <w:sz w:val="18"/>
              </w:rPr>
              <w:t>34.64</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67"/>
              <w:rPr>
                <w:sz w:val="18"/>
              </w:rPr>
            </w:pPr>
            <w:r>
              <w:rPr>
                <w:color w:val="000105"/>
                <w:sz w:val="18"/>
              </w:rPr>
              <w:t>142.86</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72"/>
              <w:rPr>
                <w:sz w:val="18"/>
              </w:rPr>
            </w:pPr>
            <w:r>
              <w:rPr>
                <w:color w:val="000105"/>
                <w:sz w:val="18"/>
              </w:rPr>
              <w:t>1011.67</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79"/>
              <w:rPr>
                <w:sz w:val="18"/>
              </w:rPr>
            </w:pPr>
            <w:r>
              <w:rPr>
                <w:color w:val="000105"/>
                <w:sz w:val="18"/>
              </w:rPr>
              <w:t>1064.29</w:t>
            </w:r>
          </w:p>
        </w:tc>
      </w:tr>
      <w:tr w:rsidR="00955505">
        <w:trPr>
          <w:trHeight w:val="315"/>
        </w:trPr>
        <w:tc>
          <w:tcPr>
            <w:tcW w:w="1650" w:type="dxa"/>
            <w:gridSpan w:val="2"/>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Median</w:t>
            </w:r>
          </w:p>
        </w:tc>
        <w:tc>
          <w:tcPr>
            <w:tcW w:w="1440" w:type="dxa"/>
            <w:tcBorders>
              <w:top w:val="single" w:sz="6" w:space="0" w:color="ADADAD"/>
              <w:left w:val="nil"/>
              <w:bottom w:val="single" w:sz="6" w:space="0" w:color="ADADAD"/>
              <w:right w:val="single" w:sz="6" w:space="0" w:color="DFDFDF"/>
            </w:tcBorders>
          </w:tcPr>
          <w:p w:rsidR="00955505" w:rsidRDefault="00B9720E">
            <w:pPr>
              <w:pStyle w:val="TableParagraph"/>
              <w:ind w:right="162"/>
              <w:rPr>
                <w:sz w:val="18"/>
              </w:rPr>
            </w:pPr>
            <w:r>
              <w:rPr>
                <w:color w:val="000105"/>
                <w:sz w:val="18"/>
              </w:rPr>
              <w:t>17.00</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2.50</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62"/>
              <w:rPr>
                <w:sz w:val="18"/>
              </w:rPr>
            </w:pPr>
            <w:r>
              <w:rPr>
                <w:color w:val="000105"/>
                <w:sz w:val="18"/>
              </w:rPr>
              <w:t>40.00</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.00</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.00</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0"/>
              <w:rPr>
                <w:sz w:val="18"/>
              </w:rPr>
            </w:pPr>
            <w:r>
              <w:rPr>
                <w:color w:val="000105"/>
                <w:sz w:val="18"/>
              </w:rPr>
              <w:t>.00</w:t>
            </w:r>
          </w:p>
        </w:tc>
      </w:tr>
      <w:tr w:rsidR="00955505">
        <w:trPr>
          <w:trHeight w:val="315"/>
        </w:trPr>
        <w:tc>
          <w:tcPr>
            <w:tcW w:w="1650" w:type="dxa"/>
            <w:gridSpan w:val="2"/>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Mode</w:t>
            </w:r>
          </w:p>
        </w:tc>
        <w:tc>
          <w:tcPr>
            <w:tcW w:w="14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15</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40</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0</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0</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0"/>
              <w:rPr>
                <w:sz w:val="18"/>
              </w:rPr>
            </w:pPr>
            <w:r>
              <w:rPr>
                <w:color w:val="000105"/>
                <w:sz w:val="18"/>
              </w:rPr>
              <w:t>0</w:t>
            </w:r>
          </w:p>
        </w:tc>
      </w:tr>
      <w:tr w:rsidR="00955505">
        <w:trPr>
          <w:trHeight w:val="315"/>
        </w:trPr>
        <w:tc>
          <w:tcPr>
            <w:tcW w:w="1650" w:type="dxa"/>
            <w:gridSpan w:val="2"/>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Std. Deviation</w:t>
            </w:r>
          </w:p>
        </w:tc>
        <w:tc>
          <w:tcPr>
            <w:tcW w:w="1440" w:type="dxa"/>
            <w:tcBorders>
              <w:top w:val="single" w:sz="6" w:space="0" w:color="ADADAD"/>
              <w:left w:val="nil"/>
              <w:bottom w:val="single" w:sz="6" w:space="0" w:color="ADADAD"/>
              <w:right w:val="single" w:sz="6" w:space="0" w:color="DFDFDF"/>
            </w:tcBorders>
          </w:tcPr>
          <w:p w:rsidR="00955505" w:rsidRDefault="00B9720E">
            <w:pPr>
              <w:pStyle w:val="TableParagraph"/>
              <w:ind w:right="167"/>
              <w:rPr>
                <w:sz w:val="18"/>
              </w:rPr>
            </w:pPr>
            <w:r>
              <w:rPr>
                <w:color w:val="000105"/>
                <w:sz w:val="18"/>
              </w:rPr>
              <w:t>90.090</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62"/>
              <w:rPr>
                <w:sz w:val="18"/>
              </w:rPr>
            </w:pPr>
            <w:r>
              <w:rPr>
                <w:color w:val="000105"/>
                <w:sz w:val="18"/>
              </w:rPr>
              <w:t>4.583</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67"/>
              <w:rPr>
                <w:sz w:val="18"/>
              </w:rPr>
            </w:pPr>
            <w:r>
              <w:rPr>
                <w:color w:val="000105"/>
                <w:sz w:val="18"/>
              </w:rPr>
              <w:t>27.105</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72"/>
              <w:rPr>
                <w:sz w:val="18"/>
              </w:rPr>
            </w:pPr>
            <w:r>
              <w:rPr>
                <w:color w:val="000105"/>
                <w:sz w:val="18"/>
              </w:rPr>
              <w:t>377.964</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77"/>
              <w:rPr>
                <w:sz w:val="18"/>
              </w:rPr>
            </w:pPr>
            <w:r>
              <w:rPr>
                <w:color w:val="000105"/>
                <w:sz w:val="18"/>
              </w:rPr>
              <w:t>2112.951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84"/>
              <w:rPr>
                <w:sz w:val="18"/>
              </w:rPr>
            </w:pPr>
            <w:r>
              <w:rPr>
                <w:color w:val="000105"/>
                <w:sz w:val="18"/>
              </w:rPr>
              <w:t>2672.612</w:t>
            </w:r>
          </w:p>
        </w:tc>
      </w:tr>
      <w:tr w:rsidR="00955505">
        <w:trPr>
          <w:trHeight w:val="315"/>
        </w:trPr>
        <w:tc>
          <w:tcPr>
            <w:tcW w:w="1650" w:type="dxa"/>
            <w:gridSpan w:val="2"/>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Minimum</w:t>
            </w:r>
          </w:p>
        </w:tc>
        <w:tc>
          <w:tcPr>
            <w:tcW w:w="14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6</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3</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0</w:t>
            </w:r>
          </w:p>
        </w:tc>
        <w:tc>
          <w:tcPr>
            <w:tcW w:w="1440"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0</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0"/>
              <w:rPr>
                <w:sz w:val="18"/>
              </w:rPr>
            </w:pPr>
            <w:r>
              <w:rPr>
                <w:color w:val="000105"/>
                <w:sz w:val="18"/>
              </w:rPr>
              <w:t>0</w:t>
            </w:r>
          </w:p>
        </w:tc>
      </w:tr>
      <w:tr w:rsidR="00955505">
        <w:trPr>
          <w:trHeight w:val="315"/>
        </w:trPr>
        <w:tc>
          <w:tcPr>
            <w:tcW w:w="1650" w:type="dxa"/>
            <w:gridSpan w:val="2"/>
            <w:tcBorders>
              <w:top w:val="single" w:sz="6" w:space="0" w:color="ADADAD"/>
              <w:left w:val="nil"/>
              <w:right w:val="nil"/>
            </w:tcBorders>
            <w:shd w:val="clear" w:color="auto" w:fill="DFDFDF"/>
          </w:tcPr>
          <w:p w:rsidR="00955505" w:rsidRDefault="00B9720E">
            <w:pPr>
              <w:pStyle w:val="TableParagraph"/>
              <w:ind w:left="127"/>
              <w:jc w:val="left"/>
              <w:rPr>
                <w:sz w:val="18"/>
              </w:rPr>
            </w:pPr>
            <w:r>
              <w:rPr>
                <w:color w:val="264A5F"/>
                <w:sz w:val="18"/>
              </w:rPr>
              <w:t>Maximum</w:t>
            </w:r>
          </w:p>
        </w:tc>
        <w:tc>
          <w:tcPr>
            <w:tcW w:w="1440" w:type="dxa"/>
            <w:tcBorders>
              <w:top w:val="single" w:sz="6" w:space="0" w:color="ADADAD"/>
              <w:left w:val="nil"/>
              <w:right w:val="single" w:sz="6" w:space="0" w:color="DFDFDF"/>
            </w:tcBorders>
          </w:tcPr>
          <w:p w:rsidR="00955505" w:rsidRDefault="00B9720E">
            <w:pPr>
              <w:pStyle w:val="TableParagraph"/>
              <w:ind w:right="162"/>
              <w:rPr>
                <w:sz w:val="18"/>
              </w:rPr>
            </w:pPr>
            <w:r>
              <w:rPr>
                <w:color w:val="000105"/>
                <w:sz w:val="18"/>
              </w:rPr>
              <w:t>320</w:t>
            </w:r>
          </w:p>
        </w:tc>
        <w:tc>
          <w:tcPr>
            <w:tcW w:w="1440" w:type="dxa"/>
            <w:tcBorders>
              <w:top w:val="single" w:sz="6" w:space="0" w:color="ADADAD"/>
              <w:left w:val="single" w:sz="6" w:space="0" w:color="DFDFDF"/>
              <w:right w:val="single" w:sz="6" w:space="0" w:color="DFDFDF"/>
            </w:tcBorders>
          </w:tcPr>
          <w:p w:rsidR="00955505" w:rsidRDefault="00B9720E">
            <w:pPr>
              <w:pStyle w:val="TableParagraph"/>
              <w:ind w:right="157"/>
              <w:rPr>
                <w:sz w:val="18"/>
              </w:rPr>
            </w:pPr>
            <w:r>
              <w:rPr>
                <w:color w:val="000105"/>
                <w:sz w:val="18"/>
              </w:rPr>
              <w:t>20</w:t>
            </w:r>
          </w:p>
        </w:tc>
        <w:tc>
          <w:tcPr>
            <w:tcW w:w="1440"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w:t>
            </w:r>
          </w:p>
        </w:tc>
        <w:tc>
          <w:tcPr>
            <w:tcW w:w="1440" w:type="dxa"/>
            <w:tcBorders>
              <w:top w:val="single" w:sz="6" w:space="0" w:color="ADADAD"/>
              <w:left w:val="single" w:sz="6" w:space="0" w:color="DFDFDF"/>
              <w:right w:val="single" w:sz="6" w:space="0" w:color="DFDFDF"/>
            </w:tcBorders>
          </w:tcPr>
          <w:p w:rsidR="00955505" w:rsidRDefault="00B9720E">
            <w:pPr>
              <w:pStyle w:val="TableParagraph"/>
              <w:ind w:right="167"/>
              <w:rPr>
                <w:sz w:val="18"/>
              </w:rPr>
            </w:pPr>
            <w:r>
              <w:rPr>
                <w:color w:val="000105"/>
                <w:sz w:val="18"/>
              </w:rPr>
              <w:t>1000</w:t>
            </w:r>
          </w:p>
        </w:tc>
        <w:tc>
          <w:tcPr>
            <w:tcW w:w="1440" w:type="dxa"/>
            <w:tcBorders>
              <w:top w:val="single" w:sz="6" w:space="0" w:color="ADADAD"/>
              <w:left w:val="single" w:sz="6" w:space="0" w:color="DFDFDF"/>
              <w:right w:val="single" w:sz="6" w:space="0" w:color="DFDFDF"/>
            </w:tcBorders>
          </w:tcPr>
          <w:p w:rsidR="00955505" w:rsidRDefault="00B9720E">
            <w:pPr>
              <w:pStyle w:val="TableParagraph"/>
              <w:ind w:right="167"/>
              <w:rPr>
                <w:sz w:val="18"/>
              </w:rPr>
            </w:pPr>
            <w:r>
              <w:rPr>
                <w:color w:val="000105"/>
                <w:sz w:val="18"/>
              </w:rPr>
              <w:t>5800</w:t>
            </w:r>
          </w:p>
        </w:tc>
        <w:tc>
          <w:tcPr>
            <w:tcW w:w="1440" w:type="dxa"/>
            <w:tcBorders>
              <w:top w:val="single" w:sz="6" w:space="0" w:color="ADADAD"/>
              <w:left w:val="single" w:sz="6" w:space="0" w:color="DFDFDF"/>
              <w:right w:val="nil"/>
            </w:tcBorders>
          </w:tcPr>
          <w:p w:rsidR="00955505" w:rsidRDefault="00B9720E">
            <w:pPr>
              <w:pStyle w:val="TableParagraph"/>
              <w:ind w:right="179"/>
              <w:rPr>
                <w:sz w:val="18"/>
              </w:rPr>
            </w:pPr>
            <w:r>
              <w:rPr>
                <w:color w:val="000105"/>
                <w:sz w:val="18"/>
              </w:rPr>
              <w:t>10000</w:t>
            </w:r>
          </w:p>
        </w:tc>
      </w:tr>
    </w:tbl>
    <w:p w:rsidR="00955505" w:rsidRDefault="00955505">
      <w:pPr>
        <w:pStyle w:val="BodyText"/>
        <w:spacing w:before="10"/>
        <w:rPr>
          <w:b/>
          <w:sz w:val="26"/>
        </w:rPr>
      </w:pPr>
    </w:p>
    <w:p w:rsidR="00955505" w:rsidRDefault="00B9720E">
      <w:pPr>
        <w:ind w:left="100"/>
        <w:rPr>
          <w:b/>
          <w:sz w:val="27"/>
        </w:rPr>
      </w:pPr>
      <w:r>
        <w:rPr>
          <w:b/>
          <w:sz w:val="27"/>
        </w:rPr>
        <w:t>Frequency Table</w:t>
      </w:r>
    </w:p>
    <w:p w:rsidR="00955505" w:rsidRDefault="00955505">
      <w:pPr>
        <w:pStyle w:val="BodyText"/>
        <w:spacing w:before="7"/>
        <w:rPr>
          <w:b/>
          <w:sz w:val="26"/>
        </w:rPr>
      </w:pPr>
    </w:p>
    <w:p w:rsidR="00955505" w:rsidRDefault="00B9720E">
      <w:pPr>
        <w:spacing w:line="256" w:lineRule="auto"/>
        <w:ind w:left="3017" w:right="3941" w:hanging="2520"/>
        <w:rPr>
          <w:b/>
        </w:rPr>
      </w:pPr>
      <w:proofErr w:type="gramStart"/>
      <w:r>
        <w:rPr>
          <w:b/>
          <w:color w:val="000105"/>
        </w:rPr>
        <w:t>bi15a</w:t>
      </w:r>
      <w:proofErr w:type="gramEnd"/>
      <w:r>
        <w:rPr>
          <w:b/>
          <w:color w:val="000105"/>
        </w:rPr>
        <w:t xml:space="preserve"> </w:t>
      </w:r>
      <w:proofErr w:type="spellStart"/>
      <w:r>
        <w:rPr>
          <w:b/>
          <w:color w:val="000105"/>
        </w:rPr>
        <w:t>Init</w:t>
      </w:r>
      <w:proofErr w:type="spellEnd"/>
      <w:r>
        <w:rPr>
          <w:b/>
          <w:color w:val="000105"/>
        </w:rPr>
        <w:t>-Initiative details: How many people utilized the initiative?</w:t>
      </w:r>
    </w:p>
    <w:p w:rsidR="00955505" w:rsidRDefault="00955505">
      <w:pPr>
        <w:pStyle w:val="BodyText"/>
        <w:rPr>
          <w:b/>
          <w:sz w:val="10"/>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930"/>
        <w:gridCol w:w="900"/>
        <w:gridCol w:w="1140"/>
        <w:gridCol w:w="1005"/>
        <w:gridCol w:w="1365"/>
        <w:gridCol w:w="1440"/>
      </w:tblGrid>
      <w:tr w:rsidR="00955505">
        <w:trPr>
          <w:trHeight w:val="532"/>
        </w:trPr>
        <w:tc>
          <w:tcPr>
            <w:tcW w:w="2970" w:type="dxa"/>
            <w:gridSpan w:val="3"/>
            <w:tcBorders>
              <w:top w:val="nil"/>
              <w:left w:val="nil"/>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2"/>
              <w:rPr>
                <w:sz w:val="18"/>
              </w:rPr>
            </w:pPr>
            <w:r>
              <w:rPr>
                <w:color w:val="264A5F"/>
                <w:sz w:val="18"/>
              </w:rPr>
              <w:t>Frequency</w:t>
            </w:r>
          </w:p>
        </w:tc>
        <w:tc>
          <w:tcPr>
            <w:tcW w:w="100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142"/>
              <w:rPr>
                <w:sz w:val="18"/>
              </w:rPr>
            </w:pPr>
            <w:r>
              <w:rPr>
                <w:color w:val="264A5F"/>
                <w:sz w:val="18"/>
              </w:rPr>
              <w:t>Percent</w:t>
            </w:r>
          </w:p>
        </w:tc>
        <w:tc>
          <w:tcPr>
            <w:tcW w:w="136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7"/>
              <w:rPr>
                <w:sz w:val="18"/>
              </w:rPr>
            </w:pPr>
            <w:r>
              <w:rPr>
                <w:color w:val="264A5F"/>
                <w:sz w:val="18"/>
              </w:rPr>
              <w:t>Valid Percent</w:t>
            </w:r>
          </w:p>
        </w:tc>
        <w:tc>
          <w:tcPr>
            <w:tcW w:w="1440" w:type="dxa"/>
            <w:tcBorders>
              <w:top w:val="nil"/>
              <w:left w:val="single" w:sz="6" w:space="0" w:color="DFDFDF"/>
              <w:right w:val="nil"/>
            </w:tcBorders>
          </w:tcPr>
          <w:p w:rsidR="00955505" w:rsidRDefault="00B9720E">
            <w:pPr>
              <w:pStyle w:val="TableParagraph"/>
              <w:spacing w:before="56" w:line="261" w:lineRule="auto"/>
              <w:ind w:left="454" w:right="223" w:hanging="165"/>
              <w:jc w:val="left"/>
              <w:rPr>
                <w:sz w:val="18"/>
              </w:rPr>
            </w:pPr>
            <w:r>
              <w:rPr>
                <w:color w:val="264A5F"/>
                <w:sz w:val="18"/>
              </w:rPr>
              <w:t>Cumulative Percent</w:t>
            </w:r>
          </w:p>
        </w:tc>
      </w:tr>
      <w:tr w:rsidR="00955505">
        <w:trPr>
          <w:trHeight w:val="315"/>
        </w:trPr>
        <w:tc>
          <w:tcPr>
            <w:tcW w:w="930" w:type="dxa"/>
            <w:vMerge w:val="restart"/>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Valid</w:t>
            </w:r>
          </w:p>
        </w:tc>
        <w:tc>
          <w:tcPr>
            <w:tcW w:w="900" w:type="dxa"/>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6</w:t>
            </w:r>
          </w:p>
        </w:tc>
        <w:tc>
          <w:tcPr>
            <w:tcW w:w="1140" w:type="dxa"/>
            <w:tcBorders>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5.9</w:t>
            </w:r>
          </w:p>
        </w:tc>
        <w:tc>
          <w:tcPr>
            <w:tcW w:w="1440" w:type="dxa"/>
            <w:tcBorders>
              <w:left w:val="single" w:sz="6" w:space="0" w:color="DFDFDF"/>
              <w:bottom w:val="single" w:sz="6" w:space="0" w:color="ADADAD"/>
              <w:right w:val="nil"/>
            </w:tcBorders>
          </w:tcPr>
          <w:p w:rsidR="00955505" w:rsidRDefault="00B9720E">
            <w:pPr>
              <w:pStyle w:val="TableParagraph"/>
              <w:ind w:right="160"/>
              <w:rPr>
                <w:sz w:val="18"/>
              </w:rPr>
            </w:pPr>
            <w:r>
              <w:rPr>
                <w:color w:val="000105"/>
                <w:sz w:val="18"/>
              </w:rPr>
              <w:t>5.9</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2</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4.3</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11.8</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17.6</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11</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5.9</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23.5</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15</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4</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8.5</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23.5</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47.1</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17</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5.9</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52.9</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19</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5.9</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58.8</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20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2</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4.3</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11.8</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70.6</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22</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5.9</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76.5</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24</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5.9</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82.4</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39</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5.9</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88.2</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250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5.9</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94.1</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320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5.9</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9"/>
              <w:rPr>
                <w:sz w:val="18"/>
              </w:rPr>
            </w:pPr>
            <w:r>
              <w:rPr>
                <w:color w:val="000105"/>
                <w:sz w:val="18"/>
              </w:rPr>
              <w:t>100.0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17</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36.2</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62"/>
              <w:rPr>
                <w:sz w:val="18"/>
              </w:rPr>
            </w:pPr>
            <w:r>
              <w:rPr>
                <w:color w:val="000105"/>
                <w:sz w:val="18"/>
              </w:rPr>
              <w:t>100.0</w:t>
            </w: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bottom w:val="single" w:sz="6" w:space="0" w:color="ADADAD"/>
              <w:right w:val="nil"/>
            </w:tcBorders>
            <w:shd w:val="clear" w:color="auto" w:fill="DFDFDF"/>
          </w:tcPr>
          <w:p w:rsidR="00955505" w:rsidRDefault="00B9720E">
            <w:pPr>
              <w:pStyle w:val="TableParagraph"/>
              <w:tabs>
                <w:tab w:val="left" w:pos="1057"/>
              </w:tabs>
              <w:ind w:left="127"/>
              <w:jc w:val="left"/>
              <w:rPr>
                <w:sz w:val="18"/>
              </w:rPr>
            </w:pPr>
            <w:r>
              <w:rPr>
                <w:color w:val="264A5F"/>
                <w:sz w:val="18"/>
              </w:rPr>
              <w:t>Missing</w:t>
            </w:r>
            <w:r>
              <w:rPr>
                <w:color w:val="264A5F"/>
                <w:sz w:val="18"/>
              </w:rPr>
              <w:tab/>
              <w:t>System</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30</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63.8</w:t>
            </w:r>
          </w:p>
        </w:tc>
        <w:tc>
          <w:tcPr>
            <w:tcW w:w="1365" w:type="dxa"/>
            <w:tcBorders>
              <w:top w:val="single" w:sz="6" w:space="0" w:color="ADADAD"/>
              <w:left w:val="single" w:sz="6" w:space="0" w:color="DFDFDF"/>
              <w:bottom w:val="single" w:sz="6" w:space="0" w:color="ADADAD"/>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right w:val="single" w:sz="6" w:space="0" w:color="DFDFDF"/>
            </w:tcBorders>
          </w:tcPr>
          <w:p w:rsidR="00955505" w:rsidRDefault="00B9720E">
            <w:pPr>
              <w:pStyle w:val="TableParagraph"/>
              <w:ind w:right="157"/>
              <w:rPr>
                <w:sz w:val="18"/>
              </w:rPr>
            </w:pPr>
            <w:r>
              <w:rPr>
                <w:color w:val="000105"/>
                <w:sz w:val="18"/>
              </w:rPr>
              <w:t>47</w:t>
            </w:r>
          </w:p>
        </w:tc>
        <w:tc>
          <w:tcPr>
            <w:tcW w:w="100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365" w:type="dxa"/>
            <w:tcBorders>
              <w:top w:val="single" w:sz="6" w:space="0" w:color="ADADAD"/>
              <w:left w:val="single" w:sz="6" w:space="0" w:color="DFDFDF"/>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right w:val="nil"/>
            </w:tcBorders>
          </w:tcPr>
          <w:p w:rsidR="00955505" w:rsidRDefault="00955505">
            <w:pPr>
              <w:pStyle w:val="TableParagraph"/>
              <w:spacing w:before="0"/>
              <w:jc w:val="left"/>
              <w:rPr>
                <w:rFonts w:ascii="Times New Roman"/>
                <w:sz w:val="18"/>
              </w:rPr>
            </w:pPr>
          </w:p>
        </w:tc>
      </w:tr>
    </w:tbl>
    <w:p w:rsidR="00955505" w:rsidRDefault="00955505">
      <w:pPr>
        <w:rPr>
          <w:rFonts w:ascii="Times New Roman"/>
          <w:sz w:val="18"/>
        </w:rPr>
        <w:sectPr w:rsidR="00955505">
          <w:pgSz w:w="12240" w:h="15840"/>
          <w:pgMar w:top="780" w:right="600" w:bottom="960" w:left="620" w:header="0" w:footer="770" w:gutter="0"/>
          <w:cols w:space="720"/>
        </w:sectPr>
      </w:pPr>
    </w:p>
    <w:p w:rsidR="00955505" w:rsidRDefault="00B9720E">
      <w:pPr>
        <w:spacing w:before="78" w:line="256" w:lineRule="auto"/>
        <w:ind w:left="307" w:right="4303"/>
        <w:jc w:val="center"/>
        <w:rPr>
          <w:b/>
        </w:rPr>
      </w:pPr>
      <w:proofErr w:type="gramStart"/>
      <w:r>
        <w:rPr>
          <w:b/>
          <w:color w:val="000105"/>
        </w:rPr>
        <w:lastRenderedPageBreak/>
        <w:t>bi15b</w:t>
      </w:r>
      <w:proofErr w:type="gramEnd"/>
      <w:r>
        <w:rPr>
          <w:b/>
          <w:color w:val="000105"/>
        </w:rPr>
        <w:t xml:space="preserve"> </w:t>
      </w:r>
      <w:proofErr w:type="spellStart"/>
      <w:r>
        <w:rPr>
          <w:b/>
          <w:color w:val="000105"/>
        </w:rPr>
        <w:t>Init</w:t>
      </w:r>
      <w:proofErr w:type="spellEnd"/>
      <w:r>
        <w:rPr>
          <w:b/>
          <w:color w:val="000105"/>
        </w:rPr>
        <w:t xml:space="preserve">-Initiative details: How many </w:t>
      </w:r>
      <w:proofErr w:type="spellStart"/>
      <w:r>
        <w:rPr>
          <w:b/>
          <w:color w:val="000105"/>
        </w:rPr>
        <w:t>fac</w:t>
      </w:r>
      <w:proofErr w:type="spellEnd"/>
      <w:r>
        <w:rPr>
          <w:b/>
          <w:color w:val="000105"/>
        </w:rPr>
        <w:t xml:space="preserve">/staff assisted </w:t>
      </w:r>
      <w:r>
        <w:rPr>
          <w:b/>
          <w:color w:val="000105"/>
          <w:spacing w:val="-4"/>
        </w:rPr>
        <w:t>with</w:t>
      </w:r>
      <w:r>
        <w:rPr>
          <w:b/>
          <w:color w:val="000105"/>
          <w:spacing w:val="53"/>
        </w:rPr>
        <w:t xml:space="preserve"> </w:t>
      </w:r>
      <w:r>
        <w:rPr>
          <w:b/>
          <w:color w:val="000105"/>
        </w:rPr>
        <w:t>initiative?</w:t>
      </w:r>
    </w:p>
    <w:p w:rsidR="00955505" w:rsidRDefault="00955505">
      <w:pPr>
        <w:pStyle w:val="BodyText"/>
        <w:rPr>
          <w:b/>
          <w:sz w:val="10"/>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930"/>
        <w:gridCol w:w="900"/>
        <w:gridCol w:w="1140"/>
        <w:gridCol w:w="1005"/>
        <w:gridCol w:w="1365"/>
        <w:gridCol w:w="1440"/>
      </w:tblGrid>
      <w:tr w:rsidR="00955505">
        <w:trPr>
          <w:trHeight w:val="532"/>
        </w:trPr>
        <w:tc>
          <w:tcPr>
            <w:tcW w:w="2970" w:type="dxa"/>
            <w:gridSpan w:val="3"/>
            <w:tcBorders>
              <w:top w:val="nil"/>
              <w:left w:val="nil"/>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2"/>
              <w:rPr>
                <w:sz w:val="18"/>
              </w:rPr>
            </w:pPr>
            <w:r>
              <w:rPr>
                <w:color w:val="264A5F"/>
                <w:sz w:val="18"/>
              </w:rPr>
              <w:t>Frequency</w:t>
            </w:r>
          </w:p>
        </w:tc>
        <w:tc>
          <w:tcPr>
            <w:tcW w:w="100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142"/>
              <w:rPr>
                <w:sz w:val="18"/>
              </w:rPr>
            </w:pPr>
            <w:r>
              <w:rPr>
                <w:color w:val="264A5F"/>
                <w:sz w:val="18"/>
              </w:rPr>
              <w:t>Percent</w:t>
            </w:r>
          </w:p>
        </w:tc>
        <w:tc>
          <w:tcPr>
            <w:tcW w:w="136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7"/>
              <w:rPr>
                <w:sz w:val="18"/>
              </w:rPr>
            </w:pPr>
            <w:r>
              <w:rPr>
                <w:color w:val="264A5F"/>
                <w:sz w:val="18"/>
              </w:rPr>
              <w:t>Valid Percent</w:t>
            </w:r>
          </w:p>
        </w:tc>
        <w:tc>
          <w:tcPr>
            <w:tcW w:w="1440" w:type="dxa"/>
            <w:tcBorders>
              <w:top w:val="nil"/>
              <w:left w:val="single" w:sz="6" w:space="0" w:color="DFDFDF"/>
              <w:right w:val="nil"/>
            </w:tcBorders>
          </w:tcPr>
          <w:p w:rsidR="00955505" w:rsidRDefault="00B9720E">
            <w:pPr>
              <w:pStyle w:val="TableParagraph"/>
              <w:spacing w:before="56" w:line="261" w:lineRule="auto"/>
              <w:ind w:left="454" w:right="223" w:hanging="165"/>
              <w:jc w:val="left"/>
              <w:rPr>
                <w:sz w:val="18"/>
              </w:rPr>
            </w:pPr>
            <w:r>
              <w:rPr>
                <w:color w:val="264A5F"/>
                <w:sz w:val="18"/>
              </w:rPr>
              <w:t>Cumulative Percent</w:t>
            </w:r>
          </w:p>
        </w:tc>
      </w:tr>
      <w:tr w:rsidR="00955505">
        <w:trPr>
          <w:trHeight w:val="315"/>
        </w:trPr>
        <w:tc>
          <w:tcPr>
            <w:tcW w:w="930" w:type="dxa"/>
            <w:vMerge w:val="restart"/>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Valid</w:t>
            </w:r>
          </w:p>
        </w:tc>
        <w:tc>
          <w:tcPr>
            <w:tcW w:w="900" w:type="dxa"/>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w:t>
            </w:r>
          </w:p>
        </w:tc>
        <w:tc>
          <w:tcPr>
            <w:tcW w:w="1140" w:type="dxa"/>
            <w:tcBorders>
              <w:left w:val="nil"/>
              <w:bottom w:val="single" w:sz="6" w:space="0" w:color="ADADAD"/>
              <w:right w:val="single" w:sz="6" w:space="0" w:color="DFDFDF"/>
            </w:tcBorders>
          </w:tcPr>
          <w:p w:rsidR="00955505" w:rsidRDefault="00B9720E">
            <w:pPr>
              <w:pStyle w:val="TableParagraph"/>
              <w:ind w:right="152"/>
              <w:rPr>
                <w:sz w:val="18"/>
              </w:rPr>
            </w:pPr>
            <w:r>
              <w:rPr>
                <w:color w:val="000105"/>
                <w:sz w:val="18"/>
              </w:rPr>
              <w:t>4</w:t>
            </w:r>
          </w:p>
        </w:tc>
        <w:tc>
          <w:tcPr>
            <w:tcW w:w="1005" w:type="dxa"/>
            <w:tcBorders>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8.5</w:t>
            </w:r>
          </w:p>
        </w:tc>
        <w:tc>
          <w:tcPr>
            <w:tcW w:w="136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20.0</w:t>
            </w:r>
          </w:p>
        </w:tc>
        <w:tc>
          <w:tcPr>
            <w:tcW w:w="1440" w:type="dxa"/>
            <w:tcBorders>
              <w:left w:val="single" w:sz="6" w:space="0" w:color="DFDFDF"/>
              <w:bottom w:val="single" w:sz="6" w:space="0" w:color="ADADAD"/>
              <w:right w:val="nil"/>
            </w:tcBorders>
          </w:tcPr>
          <w:p w:rsidR="00955505" w:rsidRDefault="00B9720E">
            <w:pPr>
              <w:pStyle w:val="TableParagraph"/>
              <w:ind w:right="165"/>
              <w:rPr>
                <w:sz w:val="18"/>
              </w:rPr>
            </w:pPr>
            <w:r>
              <w:rPr>
                <w:color w:val="000105"/>
                <w:sz w:val="18"/>
              </w:rPr>
              <w:t>20.0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2</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6</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12.8</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30.0</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50.0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3</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2</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4.3</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10.0</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60.0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4</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5.0</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65.0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5</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2</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4.3</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10.0</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75.0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8</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3</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6.4</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15.0</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90.0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5.0</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95.0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20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5.0</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9"/>
              <w:rPr>
                <w:sz w:val="18"/>
              </w:rPr>
            </w:pPr>
            <w:r>
              <w:rPr>
                <w:color w:val="000105"/>
                <w:sz w:val="18"/>
              </w:rPr>
              <w:t>100.0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20</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42.6</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62"/>
              <w:rPr>
                <w:sz w:val="18"/>
              </w:rPr>
            </w:pPr>
            <w:r>
              <w:rPr>
                <w:color w:val="000105"/>
                <w:sz w:val="18"/>
              </w:rPr>
              <w:t>100.0</w:t>
            </w: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bottom w:val="single" w:sz="6" w:space="0" w:color="ADADAD"/>
              <w:right w:val="nil"/>
            </w:tcBorders>
            <w:shd w:val="clear" w:color="auto" w:fill="DFDFDF"/>
          </w:tcPr>
          <w:p w:rsidR="00955505" w:rsidRDefault="00B9720E">
            <w:pPr>
              <w:pStyle w:val="TableParagraph"/>
              <w:tabs>
                <w:tab w:val="left" w:pos="1057"/>
              </w:tabs>
              <w:ind w:left="127"/>
              <w:jc w:val="left"/>
              <w:rPr>
                <w:sz w:val="18"/>
              </w:rPr>
            </w:pPr>
            <w:r>
              <w:rPr>
                <w:color w:val="264A5F"/>
                <w:sz w:val="18"/>
              </w:rPr>
              <w:t>Missing</w:t>
            </w:r>
            <w:r>
              <w:rPr>
                <w:color w:val="264A5F"/>
                <w:sz w:val="18"/>
              </w:rPr>
              <w:tab/>
              <w:t>System</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27</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57.4</w:t>
            </w:r>
          </w:p>
        </w:tc>
        <w:tc>
          <w:tcPr>
            <w:tcW w:w="1365" w:type="dxa"/>
            <w:tcBorders>
              <w:top w:val="single" w:sz="6" w:space="0" w:color="ADADAD"/>
              <w:left w:val="single" w:sz="6" w:space="0" w:color="DFDFDF"/>
              <w:bottom w:val="single" w:sz="6" w:space="0" w:color="ADADAD"/>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right w:val="single" w:sz="6" w:space="0" w:color="DFDFDF"/>
            </w:tcBorders>
          </w:tcPr>
          <w:p w:rsidR="00955505" w:rsidRDefault="00B9720E">
            <w:pPr>
              <w:pStyle w:val="TableParagraph"/>
              <w:ind w:right="157"/>
              <w:rPr>
                <w:sz w:val="18"/>
              </w:rPr>
            </w:pPr>
            <w:r>
              <w:rPr>
                <w:color w:val="000105"/>
                <w:sz w:val="18"/>
              </w:rPr>
              <w:t>47</w:t>
            </w:r>
          </w:p>
        </w:tc>
        <w:tc>
          <w:tcPr>
            <w:tcW w:w="100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365" w:type="dxa"/>
            <w:tcBorders>
              <w:top w:val="single" w:sz="6" w:space="0" w:color="ADADAD"/>
              <w:left w:val="single" w:sz="6" w:space="0" w:color="DFDFDF"/>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right w:val="nil"/>
            </w:tcBorders>
          </w:tcPr>
          <w:p w:rsidR="00955505" w:rsidRDefault="00955505">
            <w:pPr>
              <w:pStyle w:val="TableParagraph"/>
              <w:spacing w:before="0"/>
              <w:jc w:val="left"/>
              <w:rPr>
                <w:rFonts w:ascii="Times New Roman"/>
                <w:sz w:val="18"/>
              </w:rPr>
            </w:pPr>
          </w:p>
        </w:tc>
      </w:tr>
    </w:tbl>
    <w:p w:rsidR="00955505" w:rsidRDefault="00955505">
      <w:pPr>
        <w:pStyle w:val="BodyText"/>
        <w:spacing w:before="6"/>
        <w:rPr>
          <w:b/>
          <w:sz w:val="33"/>
        </w:rPr>
      </w:pPr>
    </w:p>
    <w:p w:rsidR="00955505" w:rsidRDefault="00B9720E">
      <w:pPr>
        <w:spacing w:line="256" w:lineRule="auto"/>
        <w:ind w:left="307" w:right="4303"/>
        <w:jc w:val="center"/>
        <w:rPr>
          <w:b/>
        </w:rPr>
      </w:pPr>
      <w:proofErr w:type="gramStart"/>
      <w:r>
        <w:rPr>
          <w:b/>
          <w:color w:val="000105"/>
        </w:rPr>
        <w:t>bi15c</w:t>
      </w:r>
      <w:proofErr w:type="gramEnd"/>
      <w:r>
        <w:rPr>
          <w:b/>
          <w:color w:val="000105"/>
        </w:rPr>
        <w:t xml:space="preserve"> </w:t>
      </w:r>
      <w:proofErr w:type="spellStart"/>
      <w:r>
        <w:rPr>
          <w:b/>
          <w:color w:val="000105"/>
        </w:rPr>
        <w:t>Init</w:t>
      </w:r>
      <w:proofErr w:type="spellEnd"/>
      <w:r>
        <w:rPr>
          <w:b/>
          <w:color w:val="000105"/>
        </w:rPr>
        <w:t>-Initiative details: About how many personnel hours were devoted to initiative?</w:t>
      </w:r>
    </w:p>
    <w:p w:rsidR="00955505" w:rsidRDefault="00955505">
      <w:pPr>
        <w:pStyle w:val="BodyText"/>
        <w:rPr>
          <w:b/>
          <w:sz w:val="10"/>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930"/>
        <w:gridCol w:w="900"/>
        <w:gridCol w:w="1140"/>
        <w:gridCol w:w="1005"/>
        <w:gridCol w:w="1365"/>
        <w:gridCol w:w="1440"/>
      </w:tblGrid>
      <w:tr w:rsidR="00955505">
        <w:trPr>
          <w:trHeight w:val="532"/>
        </w:trPr>
        <w:tc>
          <w:tcPr>
            <w:tcW w:w="2970" w:type="dxa"/>
            <w:gridSpan w:val="3"/>
            <w:tcBorders>
              <w:top w:val="nil"/>
              <w:left w:val="nil"/>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2"/>
              <w:rPr>
                <w:sz w:val="18"/>
              </w:rPr>
            </w:pPr>
            <w:r>
              <w:rPr>
                <w:color w:val="264A5F"/>
                <w:sz w:val="18"/>
              </w:rPr>
              <w:t>Frequency</w:t>
            </w:r>
          </w:p>
        </w:tc>
        <w:tc>
          <w:tcPr>
            <w:tcW w:w="100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142"/>
              <w:rPr>
                <w:sz w:val="18"/>
              </w:rPr>
            </w:pPr>
            <w:r>
              <w:rPr>
                <w:color w:val="264A5F"/>
                <w:sz w:val="18"/>
              </w:rPr>
              <w:t>Percent</w:t>
            </w:r>
          </w:p>
        </w:tc>
        <w:tc>
          <w:tcPr>
            <w:tcW w:w="136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7"/>
              <w:rPr>
                <w:sz w:val="18"/>
              </w:rPr>
            </w:pPr>
            <w:r>
              <w:rPr>
                <w:color w:val="264A5F"/>
                <w:sz w:val="18"/>
              </w:rPr>
              <w:t>Valid Percent</w:t>
            </w:r>
          </w:p>
        </w:tc>
        <w:tc>
          <w:tcPr>
            <w:tcW w:w="1440" w:type="dxa"/>
            <w:tcBorders>
              <w:top w:val="nil"/>
              <w:left w:val="single" w:sz="6" w:space="0" w:color="DFDFDF"/>
              <w:right w:val="nil"/>
            </w:tcBorders>
          </w:tcPr>
          <w:p w:rsidR="00955505" w:rsidRDefault="00B9720E">
            <w:pPr>
              <w:pStyle w:val="TableParagraph"/>
              <w:spacing w:before="56" w:line="261" w:lineRule="auto"/>
              <w:ind w:left="454" w:right="223" w:hanging="165"/>
              <w:jc w:val="left"/>
              <w:rPr>
                <w:sz w:val="18"/>
              </w:rPr>
            </w:pPr>
            <w:r>
              <w:rPr>
                <w:color w:val="264A5F"/>
                <w:sz w:val="18"/>
              </w:rPr>
              <w:t>Cumulative Percent</w:t>
            </w:r>
          </w:p>
        </w:tc>
      </w:tr>
      <w:tr w:rsidR="00955505">
        <w:trPr>
          <w:trHeight w:val="315"/>
        </w:trPr>
        <w:tc>
          <w:tcPr>
            <w:tcW w:w="930" w:type="dxa"/>
            <w:vMerge w:val="restart"/>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Valid</w:t>
            </w:r>
          </w:p>
        </w:tc>
        <w:tc>
          <w:tcPr>
            <w:tcW w:w="900" w:type="dxa"/>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3</w:t>
            </w:r>
          </w:p>
        </w:tc>
        <w:tc>
          <w:tcPr>
            <w:tcW w:w="1140" w:type="dxa"/>
            <w:tcBorders>
              <w:left w:val="nil"/>
              <w:bottom w:val="single" w:sz="6" w:space="0" w:color="ADADAD"/>
              <w:right w:val="single" w:sz="6" w:space="0" w:color="DFDFDF"/>
            </w:tcBorders>
          </w:tcPr>
          <w:p w:rsidR="00955505" w:rsidRDefault="00B9720E">
            <w:pPr>
              <w:pStyle w:val="TableParagraph"/>
              <w:ind w:right="152"/>
              <w:rPr>
                <w:sz w:val="18"/>
              </w:rPr>
            </w:pPr>
            <w:r>
              <w:rPr>
                <w:color w:val="000105"/>
                <w:sz w:val="18"/>
              </w:rPr>
              <w:t>2</w:t>
            </w:r>
          </w:p>
        </w:tc>
        <w:tc>
          <w:tcPr>
            <w:tcW w:w="1005" w:type="dxa"/>
            <w:tcBorders>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4.3</w:t>
            </w:r>
          </w:p>
        </w:tc>
        <w:tc>
          <w:tcPr>
            <w:tcW w:w="136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18.2</w:t>
            </w:r>
          </w:p>
        </w:tc>
        <w:tc>
          <w:tcPr>
            <w:tcW w:w="1440" w:type="dxa"/>
            <w:tcBorders>
              <w:left w:val="single" w:sz="6" w:space="0" w:color="DFDFDF"/>
              <w:bottom w:val="single" w:sz="6" w:space="0" w:color="ADADAD"/>
              <w:right w:val="nil"/>
            </w:tcBorders>
          </w:tcPr>
          <w:p w:rsidR="00955505" w:rsidRDefault="00B9720E">
            <w:pPr>
              <w:pStyle w:val="TableParagraph"/>
              <w:ind w:right="165"/>
              <w:rPr>
                <w:sz w:val="18"/>
              </w:rPr>
            </w:pPr>
            <w:r>
              <w:rPr>
                <w:color w:val="000105"/>
                <w:sz w:val="18"/>
              </w:rPr>
              <w:t>18.2</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9.1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27.3</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25</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9.1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36.4</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30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9.1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45.5</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40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4</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8.5</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36.4</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81.8</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50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9.1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90.9</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100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9.1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9"/>
              <w:rPr>
                <w:sz w:val="18"/>
              </w:rPr>
            </w:pPr>
            <w:r>
              <w:rPr>
                <w:color w:val="000105"/>
                <w:sz w:val="18"/>
              </w:rPr>
              <w:t>100.0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11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23.4</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62"/>
              <w:rPr>
                <w:sz w:val="18"/>
              </w:rPr>
            </w:pPr>
            <w:r>
              <w:rPr>
                <w:color w:val="000105"/>
                <w:sz w:val="18"/>
              </w:rPr>
              <w:t>100.0</w:t>
            </w: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bottom w:val="single" w:sz="6" w:space="0" w:color="ADADAD"/>
              <w:right w:val="nil"/>
            </w:tcBorders>
            <w:shd w:val="clear" w:color="auto" w:fill="DFDFDF"/>
          </w:tcPr>
          <w:p w:rsidR="00955505" w:rsidRDefault="00B9720E">
            <w:pPr>
              <w:pStyle w:val="TableParagraph"/>
              <w:tabs>
                <w:tab w:val="left" w:pos="1057"/>
              </w:tabs>
              <w:ind w:left="127"/>
              <w:jc w:val="left"/>
              <w:rPr>
                <w:sz w:val="18"/>
              </w:rPr>
            </w:pPr>
            <w:r>
              <w:rPr>
                <w:color w:val="264A5F"/>
                <w:sz w:val="18"/>
              </w:rPr>
              <w:t>Missing</w:t>
            </w:r>
            <w:r>
              <w:rPr>
                <w:color w:val="264A5F"/>
                <w:sz w:val="18"/>
              </w:rPr>
              <w:tab/>
              <w:t>System</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36</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76.6</w:t>
            </w:r>
          </w:p>
        </w:tc>
        <w:tc>
          <w:tcPr>
            <w:tcW w:w="1365" w:type="dxa"/>
            <w:tcBorders>
              <w:top w:val="single" w:sz="6" w:space="0" w:color="ADADAD"/>
              <w:left w:val="single" w:sz="6" w:space="0" w:color="DFDFDF"/>
              <w:bottom w:val="single" w:sz="6" w:space="0" w:color="ADADAD"/>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right w:val="single" w:sz="6" w:space="0" w:color="DFDFDF"/>
            </w:tcBorders>
          </w:tcPr>
          <w:p w:rsidR="00955505" w:rsidRDefault="00B9720E">
            <w:pPr>
              <w:pStyle w:val="TableParagraph"/>
              <w:ind w:right="157"/>
              <w:rPr>
                <w:sz w:val="18"/>
              </w:rPr>
            </w:pPr>
            <w:r>
              <w:rPr>
                <w:color w:val="000105"/>
                <w:sz w:val="18"/>
              </w:rPr>
              <w:t>47</w:t>
            </w:r>
          </w:p>
        </w:tc>
        <w:tc>
          <w:tcPr>
            <w:tcW w:w="100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365" w:type="dxa"/>
            <w:tcBorders>
              <w:top w:val="single" w:sz="6" w:space="0" w:color="ADADAD"/>
              <w:left w:val="single" w:sz="6" w:space="0" w:color="DFDFDF"/>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right w:val="nil"/>
            </w:tcBorders>
          </w:tcPr>
          <w:p w:rsidR="00955505" w:rsidRDefault="00955505">
            <w:pPr>
              <w:pStyle w:val="TableParagraph"/>
              <w:spacing w:before="0"/>
              <w:jc w:val="left"/>
              <w:rPr>
                <w:rFonts w:ascii="Times New Roman"/>
                <w:sz w:val="18"/>
              </w:rPr>
            </w:pPr>
          </w:p>
        </w:tc>
      </w:tr>
    </w:tbl>
    <w:p w:rsidR="00955505" w:rsidRDefault="00955505">
      <w:pPr>
        <w:pStyle w:val="BodyText"/>
        <w:spacing w:before="6"/>
        <w:rPr>
          <w:b/>
          <w:sz w:val="33"/>
        </w:rPr>
      </w:pPr>
    </w:p>
    <w:p w:rsidR="00955505" w:rsidRDefault="00B9720E">
      <w:pPr>
        <w:spacing w:line="256" w:lineRule="auto"/>
        <w:ind w:left="306" w:right="4303"/>
        <w:jc w:val="center"/>
        <w:rPr>
          <w:b/>
        </w:rPr>
      </w:pPr>
      <w:proofErr w:type="gramStart"/>
      <w:r>
        <w:rPr>
          <w:b/>
          <w:color w:val="000105"/>
        </w:rPr>
        <w:t>bi15d</w:t>
      </w:r>
      <w:proofErr w:type="gramEnd"/>
      <w:r>
        <w:rPr>
          <w:b/>
          <w:color w:val="000105"/>
        </w:rPr>
        <w:t xml:space="preserve"> </w:t>
      </w:r>
      <w:proofErr w:type="spellStart"/>
      <w:r>
        <w:rPr>
          <w:b/>
          <w:color w:val="000105"/>
        </w:rPr>
        <w:t>Init</w:t>
      </w:r>
      <w:proofErr w:type="spellEnd"/>
      <w:r>
        <w:rPr>
          <w:b/>
          <w:color w:val="000105"/>
        </w:rPr>
        <w:t>-Initiative details: About how much in personnel salary was devoted to initiative?</w:t>
      </w:r>
    </w:p>
    <w:p w:rsidR="00955505" w:rsidRDefault="00955505">
      <w:pPr>
        <w:pStyle w:val="BodyText"/>
        <w:rPr>
          <w:b/>
          <w:sz w:val="10"/>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930"/>
        <w:gridCol w:w="900"/>
        <w:gridCol w:w="1140"/>
        <w:gridCol w:w="1005"/>
        <w:gridCol w:w="1365"/>
        <w:gridCol w:w="1440"/>
      </w:tblGrid>
      <w:tr w:rsidR="00955505">
        <w:trPr>
          <w:trHeight w:val="532"/>
        </w:trPr>
        <w:tc>
          <w:tcPr>
            <w:tcW w:w="2970" w:type="dxa"/>
            <w:gridSpan w:val="3"/>
            <w:tcBorders>
              <w:top w:val="nil"/>
              <w:left w:val="nil"/>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2"/>
              <w:rPr>
                <w:sz w:val="18"/>
              </w:rPr>
            </w:pPr>
            <w:r>
              <w:rPr>
                <w:color w:val="264A5F"/>
                <w:sz w:val="18"/>
              </w:rPr>
              <w:t>Frequency</w:t>
            </w:r>
          </w:p>
        </w:tc>
        <w:tc>
          <w:tcPr>
            <w:tcW w:w="100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142"/>
              <w:rPr>
                <w:sz w:val="18"/>
              </w:rPr>
            </w:pPr>
            <w:r>
              <w:rPr>
                <w:color w:val="264A5F"/>
                <w:sz w:val="18"/>
              </w:rPr>
              <w:t>Percent</w:t>
            </w:r>
          </w:p>
        </w:tc>
        <w:tc>
          <w:tcPr>
            <w:tcW w:w="136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7"/>
              <w:rPr>
                <w:sz w:val="18"/>
              </w:rPr>
            </w:pPr>
            <w:r>
              <w:rPr>
                <w:color w:val="264A5F"/>
                <w:sz w:val="18"/>
              </w:rPr>
              <w:t>Valid Percent</w:t>
            </w:r>
          </w:p>
        </w:tc>
        <w:tc>
          <w:tcPr>
            <w:tcW w:w="1440" w:type="dxa"/>
            <w:tcBorders>
              <w:top w:val="nil"/>
              <w:left w:val="single" w:sz="6" w:space="0" w:color="DFDFDF"/>
              <w:right w:val="nil"/>
            </w:tcBorders>
          </w:tcPr>
          <w:p w:rsidR="00955505" w:rsidRDefault="00B9720E">
            <w:pPr>
              <w:pStyle w:val="TableParagraph"/>
              <w:spacing w:before="56" w:line="261" w:lineRule="auto"/>
              <w:ind w:left="454" w:right="223" w:hanging="165"/>
              <w:jc w:val="left"/>
              <w:rPr>
                <w:sz w:val="18"/>
              </w:rPr>
            </w:pPr>
            <w:r>
              <w:rPr>
                <w:color w:val="264A5F"/>
                <w:sz w:val="18"/>
              </w:rPr>
              <w:t>Cumulative Percent</w:t>
            </w:r>
          </w:p>
        </w:tc>
      </w:tr>
      <w:tr w:rsidR="00955505">
        <w:trPr>
          <w:trHeight w:val="315"/>
        </w:trPr>
        <w:tc>
          <w:tcPr>
            <w:tcW w:w="930" w:type="dxa"/>
            <w:vMerge w:val="restart"/>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Valid</w:t>
            </w:r>
          </w:p>
        </w:tc>
        <w:tc>
          <w:tcPr>
            <w:tcW w:w="900" w:type="dxa"/>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0</w:t>
            </w:r>
          </w:p>
        </w:tc>
        <w:tc>
          <w:tcPr>
            <w:tcW w:w="1140" w:type="dxa"/>
            <w:tcBorders>
              <w:left w:val="nil"/>
              <w:bottom w:val="single" w:sz="6" w:space="0" w:color="ADADAD"/>
              <w:right w:val="single" w:sz="6" w:space="0" w:color="DFDFDF"/>
            </w:tcBorders>
          </w:tcPr>
          <w:p w:rsidR="00955505" w:rsidRDefault="00B9720E">
            <w:pPr>
              <w:pStyle w:val="TableParagraph"/>
              <w:ind w:right="152"/>
              <w:rPr>
                <w:sz w:val="18"/>
              </w:rPr>
            </w:pPr>
            <w:r>
              <w:rPr>
                <w:color w:val="000105"/>
                <w:sz w:val="18"/>
              </w:rPr>
              <w:t>6</w:t>
            </w:r>
          </w:p>
        </w:tc>
        <w:tc>
          <w:tcPr>
            <w:tcW w:w="100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12.8</w:t>
            </w:r>
          </w:p>
        </w:tc>
        <w:tc>
          <w:tcPr>
            <w:tcW w:w="136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85.7</w:t>
            </w:r>
          </w:p>
        </w:tc>
        <w:tc>
          <w:tcPr>
            <w:tcW w:w="1440" w:type="dxa"/>
            <w:tcBorders>
              <w:left w:val="single" w:sz="6" w:space="0" w:color="DFDFDF"/>
              <w:bottom w:val="single" w:sz="6" w:space="0" w:color="ADADAD"/>
              <w:right w:val="nil"/>
            </w:tcBorders>
          </w:tcPr>
          <w:p w:rsidR="00955505" w:rsidRDefault="00B9720E">
            <w:pPr>
              <w:pStyle w:val="TableParagraph"/>
              <w:ind w:right="165"/>
              <w:rPr>
                <w:sz w:val="18"/>
              </w:rPr>
            </w:pPr>
            <w:r>
              <w:rPr>
                <w:color w:val="000105"/>
                <w:sz w:val="18"/>
              </w:rPr>
              <w:t>85.7</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1000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14.3</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9"/>
              <w:rPr>
                <w:sz w:val="18"/>
              </w:rPr>
            </w:pPr>
            <w:r>
              <w:rPr>
                <w:color w:val="000105"/>
                <w:sz w:val="18"/>
              </w:rPr>
              <w:t>100.0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7</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14.9</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62"/>
              <w:rPr>
                <w:sz w:val="18"/>
              </w:rPr>
            </w:pPr>
            <w:r>
              <w:rPr>
                <w:color w:val="000105"/>
                <w:sz w:val="18"/>
              </w:rPr>
              <w:t>100.0</w:t>
            </w: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bottom w:val="single" w:sz="6" w:space="0" w:color="ADADAD"/>
              <w:right w:val="nil"/>
            </w:tcBorders>
            <w:shd w:val="clear" w:color="auto" w:fill="DFDFDF"/>
          </w:tcPr>
          <w:p w:rsidR="00955505" w:rsidRDefault="00B9720E">
            <w:pPr>
              <w:pStyle w:val="TableParagraph"/>
              <w:tabs>
                <w:tab w:val="left" w:pos="1057"/>
              </w:tabs>
              <w:ind w:left="127"/>
              <w:jc w:val="left"/>
              <w:rPr>
                <w:sz w:val="18"/>
              </w:rPr>
            </w:pPr>
            <w:r>
              <w:rPr>
                <w:color w:val="264A5F"/>
                <w:sz w:val="18"/>
              </w:rPr>
              <w:t>Missing</w:t>
            </w:r>
            <w:r>
              <w:rPr>
                <w:color w:val="264A5F"/>
                <w:sz w:val="18"/>
              </w:rPr>
              <w:tab/>
              <w:t>System</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40</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85.1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right w:val="single" w:sz="6" w:space="0" w:color="DFDFDF"/>
            </w:tcBorders>
          </w:tcPr>
          <w:p w:rsidR="00955505" w:rsidRDefault="00B9720E">
            <w:pPr>
              <w:pStyle w:val="TableParagraph"/>
              <w:ind w:right="157"/>
              <w:rPr>
                <w:sz w:val="18"/>
              </w:rPr>
            </w:pPr>
            <w:r>
              <w:rPr>
                <w:color w:val="000105"/>
                <w:sz w:val="18"/>
              </w:rPr>
              <w:t>47</w:t>
            </w:r>
          </w:p>
        </w:tc>
        <w:tc>
          <w:tcPr>
            <w:tcW w:w="100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365" w:type="dxa"/>
            <w:tcBorders>
              <w:top w:val="single" w:sz="6" w:space="0" w:color="ADADAD"/>
              <w:left w:val="single" w:sz="6" w:space="0" w:color="DFDFDF"/>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right w:val="nil"/>
            </w:tcBorders>
          </w:tcPr>
          <w:p w:rsidR="00955505" w:rsidRDefault="00955505">
            <w:pPr>
              <w:pStyle w:val="TableParagraph"/>
              <w:spacing w:before="0"/>
              <w:jc w:val="left"/>
              <w:rPr>
                <w:rFonts w:ascii="Times New Roman"/>
                <w:sz w:val="18"/>
              </w:rPr>
            </w:pPr>
          </w:p>
        </w:tc>
      </w:tr>
    </w:tbl>
    <w:p w:rsidR="00955505" w:rsidRDefault="00955505">
      <w:pPr>
        <w:rPr>
          <w:rFonts w:ascii="Times New Roman"/>
          <w:sz w:val="18"/>
        </w:rPr>
        <w:sectPr w:rsidR="00955505">
          <w:pgSz w:w="12240" w:h="15840"/>
          <w:pgMar w:top="780" w:right="600" w:bottom="960" w:left="620" w:header="0" w:footer="770" w:gutter="0"/>
          <w:cols w:space="720"/>
        </w:sectPr>
      </w:pPr>
    </w:p>
    <w:p w:rsidR="00955505" w:rsidRDefault="00B9720E">
      <w:pPr>
        <w:spacing w:before="78" w:line="256" w:lineRule="auto"/>
        <w:ind w:left="307" w:right="4303"/>
        <w:jc w:val="center"/>
        <w:rPr>
          <w:b/>
        </w:rPr>
      </w:pPr>
      <w:proofErr w:type="gramStart"/>
      <w:r>
        <w:rPr>
          <w:b/>
          <w:color w:val="000105"/>
        </w:rPr>
        <w:lastRenderedPageBreak/>
        <w:t>bi15e</w:t>
      </w:r>
      <w:proofErr w:type="gramEnd"/>
      <w:r>
        <w:rPr>
          <w:b/>
          <w:color w:val="000105"/>
        </w:rPr>
        <w:t xml:space="preserve"> </w:t>
      </w:r>
      <w:proofErr w:type="spellStart"/>
      <w:r>
        <w:rPr>
          <w:b/>
          <w:color w:val="000105"/>
        </w:rPr>
        <w:t>Init</w:t>
      </w:r>
      <w:proofErr w:type="spellEnd"/>
      <w:r>
        <w:rPr>
          <w:b/>
          <w:color w:val="000105"/>
        </w:rPr>
        <w:t>-Initiative details: About how much university funding was used?</w:t>
      </w:r>
    </w:p>
    <w:p w:rsidR="00955505" w:rsidRDefault="00955505">
      <w:pPr>
        <w:pStyle w:val="BodyText"/>
        <w:rPr>
          <w:b/>
          <w:sz w:val="10"/>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930"/>
        <w:gridCol w:w="900"/>
        <w:gridCol w:w="1140"/>
        <w:gridCol w:w="1005"/>
        <w:gridCol w:w="1365"/>
        <w:gridCol w:w="1440"/>
      </w:tblGrid>
      <w:tr w:rsidR="00955505">
        <w:trPr>
          <w:trHeight w:val="532"/>
        </w:trPr>
        <w:tc>
          <w:tcPr>
            <w:tcW w:w="2970" w:type="dxa"/>
            <w:gridSpan w:val="3"/>
            <w:tcBorders>
              <w:top w:val="nil"/>
              <w:left w:val="nil"/>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2"/>
              <w:rPr>
                <w:sz w:val="18"/>
              </w:rPr>
            </w:pPr>
            <w:r>
              <w:rPr>
                <w:color w:val="264A5F"/>
                <w:sz w:val="18"/>
              </w:rPr>
              <w:t>Frequency</w:t>
            </w:r>
          </w:p>
        </w:tc>
        <w:tc>
          <w:tcPr>
            <w:tcW w:w="100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142"/>
              <w:rPr>
                <w:sz w:val="18"/>
              </w:rPr>
            </w:pPr>
            <w:r>
              <w:rPr>
                <w:color w:val="264A5F"/>
                <w:sz w:val="18"/>
              </w:rPr>
              <w:t>Percent</w:t>
            </w:r>
          </w:p>
        </w:tc>
        <w:tc>
          <w:tcPr>
            <w:tcW w:w="136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7"/>
              <w:rPr>
                <w:sz w:val="18"/>
              </w:rPr>
            </w:pPr>
            <w:r>
              <w:rPr>
                <w:color w:val="264A5F"/>
                <w:sz w:val="18"/>
              </w:rPr>
              <w:t>Valid Percent</w:t>
            </w:r>
          </w:p>
        </w:tc>
        <w:tc>
          <w:tcPr>
            <w:tcW w:w="1440" w:type="dxa"/>
            <w:tcBorders>
              <w:top w:val="nil"/>
              <w:left w:val="single" w:sz="6" w:space="0" w:color="DFDFDF"/>
              <w:right w:val="nil"/>
            </w:tcBorders>
          </w:tcPr>
          <w:p w:rsidR="00955505" w:rsidRDefault="00B9720E">
            <w:pPr>
              <w:pStyle w:val="TableParagraph"/>
              <w:spacing w:before="56" w:line="261" w:lineRule="auto"/>
              <w:ind w:left="454" w:right="223" w:hanging="165"/>
              <w:jc w:val="left"/>
              <w:rPr>
                <w:sz w:val="18"/>
              </w:rPr>
            </w:pPr>
            <w:r>
              <w:rPr>
                <w:color w:val="264A5F"/>
                <w:sz w:val="18"/>
              </w:rPr>
              <w:t>Cumulative Percent</w:t>
            </w:r>
          </w:p>
        </w:tc>
      </w:tr>
      <w:tr w:rsidR="00955505">
        <w:trPr>
          <w:trHeight w:val="315"/>
        </w:trPr>
        <w:tc>
          <w:tcPr>
            <w:tcW w:w="930" w:type="dxa"/>
            <w:vMerge w:val="restart"/>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Valid</w:t>
            </w:r>
          </w:p>
        </w:tc>
        <w:tc>
          <w:tcPr>
            <w:tcW w:w="900" w:type="dxa"/>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0</w:t>
            </w:r>
          </w:p>
        </w:tc>
        <w:tc>
          <w:tcPr>
            <w:tcW w:w="1140" w:type="dxa"/>
            <w:tcBorders>
              <w:left w:val="nil"/>
              <w:bottom w:val="single" w:sz="6" w:space="0" w:color="ADADAD"/>
              <w:right w:val="single" w:sz="6" w:space="0" w:color="DFDFDF"/>
            </w:tcBorders>
          </w:tcPr>
          <w:p w:rsidR="00955505" w:rsidRDefault="00B9720E">
            <w:pPr>
              <w:pStyle w:val="TableParagraph"/>
              <w:ind w:right="152"/>
              <w:rPr>
                <w:sz w:val="18"/>
              </w:rPr>
            </w:pPr>
            <w:r>
              <w:rPr>
                <w:color w:val="000105"/>
                <w:sz w:val="18"/>
              </w:rPr>
              <w:t>7</w:t>
            </w:r>
          </w:p>
        </w:tc>
        <w:tc>
          <w:tcPr>
            <w:tcW w:w="100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14.9</w:t>
            </w:r>
          </w:p>
        </w:tc>
        <w:tc>
          <w:tcPr>
            <w:tcW w:w="136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58.3</w:t>
            </w:r>
          </w:p>
        </w:tc>
        <w:tc>
          <w:tcPr>
            <w:tcW w:w="1440" w:type="dxa"/>
            <w:tcBorders>
              <w:left w:val="single" w:sz="6" w:space="0" w:color="DFDFDF"/>
              <w:bottom w:val="single" w:sz="6" w:space="0" w:color="ADADAD"/>
              <w:right w:val="nil"/>
            </w:tcBorders>
          </w:tcPr>
          <w:p w:rsidR="00955505" w:rsidRDefault="00B9720E">
            <w:pPr>
              <w:pStyle w:val="TableParagraph"/>
              <w:ind w:right="165"/>
              <w:rPr>
                <w:sz w:val="18"/>
              </w:rPr>
            </w:pPr>
            <w:r>
              <w:rPr>
                <w:color w:val="000105"/>
                <w:sz w:val="18"/>
              </w:rPr>
              <w:t>58.3</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20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8.3</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66.7</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150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8.3</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75.0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1000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8.3</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83.3</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5170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8.3</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91.7</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5800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8.3</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9"/>
              <w:rPr>
                <w:sz w:val="18"/>
              </w:rPr>
            </w:pPr>
            <w:r>
              <w:rPr>
                <w:color w:val="000105"/>
                <w:sz w:val="18"/>
              </w:rPr>
              <w:t>100.0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12</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25.5</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62"/>
              <w:rPr>
                <w:sz w:val="18"/>
              </w:rPr>
            </w:pPr>
            <w:r>
              <w:rPr>
                <w:color w:val="000105"/>
                <w:sz w:val="18"/>
              </w:rPr>
              <w:t>100.0</w:t>
            </w: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bottom w:val="single" w:sz="6" w:space="0" w:color="ADADAD"/>
              <w:right w:val="nil"/>
            </w:tcBorders>
            <w:shd w:val="clear" w:color="auto" w:fill="DFDFDF"/>
          </w:tcPr>
          <w:p w:rsidR="00955505" w:rsidRDefault="00B9720E">
            <w:pPr>
              <w:pStyle w:val="TableParagraph"/>
              <w:tabs>
                <w:tab w:val="left" w:pos="1057"/>
              </w:tabs>
              <w:ind w:left="127"/>
              <w:jc w:val="left"/>
              <w:rPr>
                <w:sz w:val="18"/>
              </w:rPr>
            </w:pPr>
            <w:r>
              <w:rPr>
                <w:color w:val="264A5F"/>
                <w:sz w:val="18"/>
              </w:rPr>
              <w:t>Missing</w:t>
            </w:r>
            <w:r>
              <w:rPr>
                <w:color w:val="264A5F"/>
                <w:sz w:val="18"/>
              </w:rPr>
              <w:tab/>
              <w:t>System</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35</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74.5</w:t>
            </w:r>
          </w:p>
        </w:tc>
        <w:tc>
          <w:tcPr>
            <w:tcW w:w="1365" w:type="dxa"/>
            <w:tcBorders>
              <w:top w:val="single" w:sz="6" w:space="0" w:color="ADADAD"/>
              <w:left w:val="single" w:sz="6" w:space="0" w:color="DFDFDF"/>
              <w:bottom w:val="single" w:sz="6" w:space="0" w:color="ADADAD"/>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right w:val="single" w:sz="6" w:space="0" w:color="DFDFDF"/>
            </w:tcBorders>
          </w:tcPr>
          <w:p w:rsidR="00955505" w:rsidRDefault="00B9720E">
            <w:pPr>
              <w:pStyle w:val="TableParagraph"/>
              <w:ind w:right="157"/>
              <w:rPr>
                <w:sz w:val="18"/>
              </w:rPr>
            </w:pPr>
            <w:r>
              <w:rPr>
                <w:color w:val="000105"/>
                <w:sz w:val="18"/>
              </w:rPr>
              <w:t>47</w:t>
            </w:r>
          </w:p>
        </w:tc>
        <w:tc>
          <w:tcPr>
            <w:tcW w:w="100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365" w:type="dxa"/>
            <w:tcBorders>
              <w:top w:val="single" w:sz="6" w:space="0" w:color="ADADAD"/>
              <w:left w:val="single" w:sz="6" w:space="0" w:color="DFDFDF"/>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right w:val="nil"/>
            </w:tcBorders>
          </w:tcPr>
          <w:p w:rsidR="00955505" w:rsidRDefault="00955505">
            <w:pPr>
              <w:pStyle w:val="TableParagraph"/>
              <w:spacing w:before="0"/>
              <w:jc w:val="left"/>
              <w:rPr>
                <w:rFonts w:ascii="Times New Roman"/>
                <w:sz w:val="18"/>
              </w:rPr>
            </w:pPr>
          </w:p>
        </w:tc>
      </w:tr>
    </w:tbl>
    <w:p w:rsidR="00955505" w:rsidRDefault="00955505">
      <w:pPr>
        <w:pStyle w:val="BodyText"/>
        <w:spacing w:before="6"/>
        <w:rPr>
          <w:b/>
          <w:sz w:val="33"/>
        </w:rPr>
      </w:pPr>
    </w:p>
    <w:p w:rsidR="00955505" w:rsidRDefault="00B9720E">
      <w:pPr>
        <w:spacing w:line="256" w:lineRule="auto"/>
        <w:ind w:left="306" w:right="4303"/>
        <w:jc w:val="center"/>
        <w:rPr>
          <w:b/>
        </w:rPr>
      </w:pPr>
      <w:proofErr w:type="gramStart"/>
      <w:r>
        <w:rPr>
          <w:b/>
          <w:color w:val="000105"/>
        </w:rPr>
        <w:t>bi15f</w:t>
      </w:r>
      <w:proofErr w:type="gramEnd"/>
      <w:r>
        <w:rPr>
          <w:b/>
          <w:color w:val="000105"/>
        </w:rPr>
        <w:t xml:space="preserve"> </w:t>
      </w:r>
      <w:proofErr w:type="spellStart"/>
      <w:r>
        <w:rPr>
          <w:b/>
          <w:color w:val="000105"/>
        </w:rPr>
        <w:t>Init</w:t>
      </w:r>
      <w:proofErr w:type="spellEnd"/>
      <w:r>
        <w:rPr>
          <w:b/>
          <w:color w:val="000105"/>
        </w:rPr>
        <w:t>-Initiative details: About how much external funding was used?</w:t>
      </w:r>
    </w:p>
    <w:p w:rsidR="00955505" w:rsidRDefault="00955505">
      <w:pPr>
        <w:pStyle w:val="BodyText"/>
        <w:rPr>
          <w:b/>
          <w:sz w:val="10"/>
        </w:rPr>
      </w:pPr>
    </w:p>
    <w:tbl>
      <w:tblPr>
        <w:tblW w:w="0" w:type="auto"/>
        <w:tblInd w:w="175" w:type="dxa"/>
        <w:tblBorders>
          <w:top w:val="single" w:sz="6" w:space="0" w:color="142834"/>
          <w:left w:val="single" w:sz="6" w:space="0" w:color="142834"/>
          <w:bottom w:val="single" w:sz="6" w:space="0" w:color="142834"/>
          <w:right w:val="single" w:sz="6" w:space="0" w:color="142834"/>
          <w:insideH w:val="single" w:sz="6" w:space="0" w:color="142834"/>
          <w:insideV w:val="single" w:sz="6" w:space="0" w:color="142834"/>
        </w:tblBorders>
        <w:tblLayout w:type="fixed"/>
        <w:tblCellMar>
          <w:left w:w="0" w:type="dxa"/>
          <w:right w:w="0" w:type="dxa"/>
        </w:tblCellMar>
        <w:tblLook w:val="01E0" w:firstRow="1" w:lastRow="1" w:firstColumn="1" w:lastColumn="1" w:noHBand="0" w:noVBand="0"/>
      </w:tblPr>
      <w:tblGrid>
        <w:gridCol w:w="930"/>
        <w:gridCol w:w="900"/>
        <w:gridCol w:w="1140"/>
        <w:gridCol w:w="1005"/>
        <w:gridCol w:w="1365"/>
        <w:gridCol w:w="1440"/>
      </w:tblGrid>
      <w:tr w:rsidR="00955505">
        <w:trPr>
          <w:trHeight w:val="532"/>
        </w:trPr>
        <w:tc>
          <w:tcPr>
            <w:tcW w:w="2970" w:type="dxa"/>
            <w:gridSpan w:val="3"/>
            <w:tcBorders>
              <w:top w:val="nil"/>
              <w:left w:val="nil"/>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2"/>
              <w:rPr>
                <w:sz w:val="18"/>
              </w:rPr>
            </w:pPr>
            <w:r>
              <w:rPr>
                <w:color w:val="264A5F"/>
                <w:sz w:val="18"/>
              </w:rPr>
              <w:t>Frequency</w:t>
            </w:r>
          </w:p>
        </w:tc>
        <w:tc>
          <w:tcPr>
            <w:tcW w:w="100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142"/>
              <w:rPr>
                <w:sz w:val="18"/>
              </w:rPr>
            </w:pPr>
            <w:r>
              <w:rPr>
                <w:color w:val="264A5F"/>
                <w:sz w:val="18"/>
              </w:rPr>
              <w:t>Percent</w:t>
            </w:r>
          </w:p>
        </w:tc>
        <w:tc>
          <w:tcPr>
            <w:tcW w:w="1365" w:type="dxa"/>
            <w:tcBorders>
              <w:top w:val="nil"/>
              <w:left w:val="single" w:sz="6" w:space="0" w:color="DFDFDF"/>
              <w:right w:val="single" w:sz="6" w:space="0" w:color="DFDFDF"/>
            </w:tcBorders>
          </w:tcPr>
          <w:p w:rsidR="00955505" w:rsidRDefault="00955505">
            <w:pPr>
              <w:pStyle w:val="TableParagraph"/>
              <w:spacing w:before="5"/>
              <w:jc w:val="left"/>
              <w:rPr>
                <w:b/>
                <w:sz w:val="24"/>
              </w:rPr>
            </w:pPr>
          </w:p>
          <w:p w:rsidR="00955505" w:rsidRDefault="00B9720E">
            <w:pPr>
              <w:pStyle w:val="TableParagraph"/>
              <w:spacing w:before="0"/>
              <w:ind w:right="97"/>
              <w:rPr>
                <w:sz w:val="18"/>
              </w:rPr>
            </w:pPr>
            <w:r>
              <w:rPr>
                <w:color w:val="264A5F"/>
                <w:sz w:val="18"/>
              </w:rPr>
              <w:t>Valid Percent</w:t>
            </w:r>
          </w:p>
        </w:tc>
        <w:tc>
          <w:tcPr>
            <w:tcW w:w="1440" w:type="dxa"/>
            <w:tcBorders>
              <w:top w:val="nil"/>
              <w:left w:val="single" w:sz="6" w:space="0" w:color="DFDFDF"/>
              <w:right w:val="nil"/>
            </w:tcBorders>
          </w:tcPr>
          <w:p w:rsidR="00955505" w:rsidRDefault="00B9720E">
            <w:pPr>
              <w:pStyle w:val="TableParagraph"/>
              <w:spacing w:before="56" w:line="261" w:lineRule="auto"/>
              <w:ind w:left="454" w:right="223" w:hanging="165"/>
              <w:jc w:val="left"/>
              <w:rPr>
                <w:sz w:val="18"/>
              </w:rPr>
            </w:pPr>
            <w:r>
              <w:rPr>
                <w:color w:val="264A5F"/>
                <w:sz w:val="18"/>
              </w:rPr>
              <w:t>Cumulative Percent</w:t>
            </w:r>
          </w:p>
        </w:tc>
      </w:tr>
      <w:tr w:rsidR="00955505">
        <w:trPr>
          <w:trHeight w:val="315"/>
        </w:trPr>
        <w:tc>
          <w:tcPr>
            <w:tcW w:w="930" w:type="dxa"/>
            <w:vMerge w:val="restart"/>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Valid</w:t>
            </w:r>
          </w:p>
        </w:tc>
        <w:tc>
          <w:tcPr>
            <w:tcW w:w="900" w:type="dxa"/>
            <w:tcBorders>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0</w:t>
            </w:r>
          </w:p>
        </w:tc>
        <w:tc>
          <w:tcPr>
            <w:tcW w:w="1140" w:type="dxa"/>
            <w:tcBorders>
              <w:left w:val="nil"/>
              <w:bottom w:val="single" w:sz="6" w:space="0" w:color="ADADAD"/>
              <w:right w:val="single" w:sz="6" w:space="0" w:color="DFDFDF"/>
            </w:tcBorders>
          </w:tcPr>
          <w:p w:rsidR="00955505" w:rsidRDefault="00B9720E">
            <w:pPr>
              <w:pStyle w:val="TableParagraph"/>
              <w:ind w:right="152"/>
              <w:rPr>
                <w:sz w:val="18"/>
              </w:rPr>
            </w:pPr>
            <w:r>
              <w:rPr>
                <w:color w:val="000105"/>
                <w:sz w:val="18"/>
              </w:rPr>
              <w:t>8</w:t>
            </w:r>
          </w:p>
        </w:tc>
        <w:tc>
          <w:tcPr>
            <w:tcW w:w="100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17.0</w:t>
            </w:r>
          </w:p>
        </w:tc>
        <w:tc>
          <w:tcPr>
            <w:tcW w:w="1365" w:type="dxa"/>
            <w:tcBorders>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57.1</w:t>
            </w:r>
          </w:p>
        </w:tc>
        <w:tc>
          <w:tcPr>
            <w:tcW w:w="1440" w:type="dxa"/>
            <w:tcBorders>
              <w:left w:val="single" w:sz="6" w:space="0" w:color="DFDFDF"/>
              <w:bottom w:val="single" w:sz="6" w:space="0" w:color="ADADAD"/>
              <w:right w:val="nil"/>
            </w:tcBorders>
          </w:tcPr>
          <w:p w:rsidR="00955505" w:rsidRDefault="00B9720E">
            <w:pPr>
              <w:pStyle w:val="TableParagraph"/>
              <w:ind w:right="165"/>
              <w:rPr>
                <w:sz w:val="18"/>
              </w:rPr>
            </w:pPr>
            <w:r>
              <w:rPr>
                <w:color w:val="000105"/>
                <w:sz w:val="18"/>
              </w:rPr>
              <w:t>57.1</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50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7.1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64.3</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150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7.1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71.4</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1000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7.1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78.6</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1200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7.1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85.7</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2500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7.1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5"/>
              <w:rPr>
                <w:sz w:val="18"/>
              </w:rPr>
            </w:pPr>
            <w:r>
              <w:rPr>
                <w:color w:val="000105"/>
                <w:sz w:val="18"/>
              </w:rPr>
              <w:t>92.9</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10000</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2"/>
              <w:rPr>
                <w:sz w:val="18"/>
              </w:rPr>
            </w:pPr>
            <w:r>
              <w:rPr>
                <w:color w:val="000105"/>
                <w:sz w:val="18"/>
              </w:rPr>
              <w:t>1</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2.1</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2"/>
              <w:rPr>
                <w:sz w:val="18"/>
              </w:rPr>
            </w:pPr>
            <w:r>
              <w:rPr>
                <w:color w:val="000105"/>
                <w:sz w:val="18"/>
              </w:rPr>
              <w:t>7.1</w:t>
            </w:r>
          </w:p>
        </w:tc>
        <w:tc>
          <w:tcPr>
            <w:tcW w:w="1440" w:type="dxa"/>
            <w:tcBorders>
              <w:top w:val="single" w:sz="6" w:space="0" w:color="ADADAD"/>
              <w:left w:val="single" w:sz="6" w:space="0" w:color="DFDFDF"/>
              <w:bottom w:val="single" w:sz="6" w:space="0" w:color="ADADAD"/>
              <w:right w:val="nil"/>
            </w:tcBorders>
          </w:tcPr>
          <w:p w:rsidR="00955505" w:rsidRDefault="00B9720E">
            <w:pPr>
              <w:pStyle w:val="TableParagraph"/>
              <w:ind w:right="169"/>
              <w:rPr>
                <w:sz w:val="18"/>
              </w:rPr>
            </w:pPr>
            <w:r>
              <w:rPr>
                <w:color w:val="000105"/>
                <w:sz w:val="18"/>
              </w:rPr>
              <w:t>100.0</w:t>
            </w:r>
          </w:p>
        </w:tc>
      </w:tr>
      <w:tr w:rsidR="00955505">
        <w:trPr>
          <w:trHeight w:val="315"/>
        </w:trPr>
        <w:tc>
          <w:tcPr>
            <w:tcW w:w="930" w:type="dxa"/>
            <w:vMerge/>
            <w:tcBorders>
              <w:top w:val="nil"/>
              <w:left w:val="nil"/>
              <w:bottom w:val="single" w:sz="6" w:space="0" w:color="ADADAD"/>
              <w:right w:val="nil"/>
            </w:tcBorders>
            <w:shd w:val="clear" w:color="auto" w:fill="DFDFDF"/>
          </w:tcPr>
          <w:p w:rsidR="00955505" w:rsidRDefault="00955505">
            <w:pPr>
              <w:rPr>
                <w:sz w:val="2"/>
                <w:szCs w:val="2"/>
              </w:rPr>
            </w:pPr>
          </w:p>
        </w:tc>
        <w:tc>
          <w:tcPr>
            <w:tcW w:w="900" w:type="dxa"/>
            <w:tcBorders>
              <w:top w:val="single" w:sz="6" w:space="0" w:color="ADADAD"/>
              <w:left w:val="nil"/>
              <w:bottom w:val="single" w:sz="6" w:space="0" w:color="ADADAD"/>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14</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29.8</w:t>
            </w:r>
          </w:p>
        </w:tc>
        <w:tc>
          <w:tcPr>
            <w:tcW w:w="136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62"/>
              <w:rPr>
                <w:sz w:val="18"/>
              </w:rPr>
            </w:pPr>
            <w:r>
              <w:rPr>
                <w:color w:val="000105"/>
                <w:sz w:val="18"/>
              </w:rPr>
              <w:t>100.0</w:t>
            </w: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bottom w:val="single" w:sz="6" w:space="0" w:color="ADADAD"/>
              <w:right w:val="nil"/>
            </w:tcBorders>
            <w:shd w:val="clear" w:color="auto" w:fill="DFDFDF"/>
          </w:tcPr>
          <w:p w:rsidR="00955505" w:rsidRDefault="00B9720E">
            <w:pPr>
              <w:pStyle w:val="TableParagraph"/>
              <w:tabs>
                <w:tab w:val="left" w:pos="1057"/>
              </w:tabs>
              <w:ind w:left="127"/>
              <w:jc w:val="left"/>
              <w:rPr>
                <w:sz w:val="18"/>
              </w:rPr>
            </w:pPr>
            <w:r>
              <w:rPr>
                <w:color w:val="264A5F"/>
                <w:sz w:val="18"/>
              </w:rPr>
              <w:t>Missing</w:t>
            </w:r>
            <w:r>
              <w:rPr>
                <w:color w:val="264A5F"/>
                <w:sz w:val="18"/>
              </w:rPr>
              <w:tab/>
              <w:t>System</w:t>
            </w:r>
          </w:p>
        </w:tc>
        <w:tc>
          <w:tcPr>
            <w:tcW w:w="1140" w:type="dxa"/>
            <w:tcBorders>
              <w:top w:val="single" w:sz="6" w:space="0" w:color="ADADAD"/>
              <w:left w:val="nil"/>
              <w:bottom w:val="single" w:sz="6" w:space="0" w:color="ADADAD"/>
              <w:right w:val="single" w:sz="6" w:space="0" w:color="DFDFDF"/>
            </w:tcBorders>
          </w:tcPr>
          <w:p w:rsidR="00955505" w:rsidRDefault="00B9720E">
            <w:pPr>
              <w:pStyle w:val="TableParagraph"/>
              <w:ind w:right="157"/>
              <w:rPr>
                <w:sz w:val="18"/>
              </w:rPr>
            </w:pPr>
            <w:r>
              <w:rPr>
                <w:color w:val="000105"/>
                <w:sz w:val="18"/>
              </w:rPr>
              <w:t>33</w:t>
            </w:r>
          </w:p>
        </w:tc>
        <w:tc>
          <w:tcPr>
            <w:tcW w:w="1005" w:type="dxa"/>
            <w:tcBorders>
              <w:top w:val="single" w:sz="6" w:space="0" w:color="ADADAD"/>
              <w:left w:val="single" w:sz="6" w:space="0" w:color="DFDFDF"/>
              <w:bottom w:val="single" w:sz="6" w:space="0" w:color="ADADAD"/>
              <w:right w:val="single" w:sz="6" w:space="0" w:color="DFDFDF"/>
            </w:tcBorders>
          </w:tcPr>
          <w:p w:rsidR="00955505" w:rsidRDefault="00B9720E">
            <w:pPr>
              <w:pStyle w:val="TableParagraph"/>
              <w:ind w:right="157"/>
              <w:rPr>
                <w:sz w:val="18"/>
              </w:rPr>
            </w:pPr>
            <w:r>
              <w:rPr>
                <w:color w:val="000105"/>
                <w:sz w:val="18"/>
              </w:rPr>
              <w:t>70.2</w:t>
            </w:r>
          </w:p>
        </w:tc>
        <w:tc>
          <w:tcPr>
            <w:tcW w:w="1365" w:type="dxa"/>
            <w:tcBorders>
              <w:top w:val="single" w:sz="6" w:space="0" w:color="ADADAD"/>
              <w:left w:val="single" w:sz="6" w:space="0" w:color="DFDFDF"/>
              <w:bottom w:val="single" w:sz="6" w:space="0" w:color="ADADAD"/>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bottom w:val="single" w:sz="6" w:space="0" w:color="ADADAD"/>
              <w:right w:val="nil"/>
            </w:tcBorders>
          </w:tcPr>
          <w:p w:rsidR="00955505" w:rsidRDefault="00955505">
            <w:pPr>
              <w:pStyle w:val="TableParagraph"/>
              <w:spacing w:before="0"/>
              <w:jc w:val="left"/>
              <w:rPr>
                <w:rFonts w:ascii="Times New Roman"/>
                <w:sz w:val="18"/>
              </w:rPr>
            </w:pPr>
          </w:p>
        </w:tc>
      </w:tr>
      <w:tr w:rsidR="00955505">
        <w:trPr>
          <w:trHeight w:val="315"/>
        </w:trPr>
        <w:tc>
          <w:tcPr>
            <w:tcW w:w="1830" w:type="dxa"/>
            <w:gridSpan w:val="2"/>
            <w:tcBorders>
              <w:top w:val="single" w:sz="6" w:space="0" w:color="ADADAD"/>
              <w:left w:val="nil"/>
              <w:right w:val="nil"/>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left w:val="nil"/>
              <w:right w:val="single" w:sz="6" w:space="0" w:color="DFDFDF"/>
            </w:tcBorders>
          </w:tcPr>
          <w:p w:rsidR="00955505" w:rsidRDefault="00B9720E">
            <w:pPr>
              <w:pStyle w:val="TableParagraph"/>
              <w:ind w:right="157"/>
              <w:rPr>
                <w:sz w:val="18"/>
              </w:rPr>
            </w:pPr>
            <w:r>
              <w:rPr>
                <w:color w:val="000105"/>
                <w:sz w:val="18"/>
              </w:rPr>
              <w:t>47</w:t>
            </w:r>
          </w:p>
        </w:tc>
        <w:tc>
          <w:tcPr>
            <w:tcW w:w="1005" w:type="dxa"/>
            <w:tcBorders>
              <w:top w:val="single" w:sz="6" w:space="0" w:color="ADADAD"/>
              <w:left w:val="single" w:sz="6" w:space="0" w:color="DFDFDF"/>
              <w:right w:val="single" w:sz="6" w:space="0" w:color="DFDFDF"/>
            </w:tcBorders>
          </w:tcPr>
          <w:p w:rsidR="00955505" w:rsidRDefault="00B9720E">
            <w:pPr>
              <w:pStyle w:val="TableParagraph"/>
              <w:ind w:right="162"/>
              <w:rPr>
                <w:sz w:val="18"/>
              </w:rPr>
            </w:pPr>
            <w:r>
              <w:rPr>
                <w:color w:val="000105"/>
                <w:sz w:val="18"/>
              </w:rPr>
              <w:t>100.0</w:t>
            </w:r>
          </w:p>
        </w:tc>
        <w:tc>
          <w:tcPr>
            <w:tcW w:w="1365" w:type="dxa"/>
            <w:tcBorders>
              <w:top w:val="single" w:sz="6" w:space="0" w:color="ADADAD"/>
              <w:left w:val="single" w:sz="6" w:space="0" w:color="DFDFDF"/>
              <w:right w:val="single" w:sz="6" w:space="0" w:color="DFDFDF"/>
            </w:tcBorders>
          </w:tcPr>
          <w:p w:rsidR="00955505" w:rsidRDefault="00955505">
            <w:pPr>
              <w:pStyle w:val="TableParagraph"/>
              <w:spacing w:before="0"/>
              <w:jc w:val="left"/>
              <w:rPr>
                <w:rFonts w:ascii="Times New Roman"/>
                <w:sz w:val="18"/>
              </w:rPr>
            </w:pPr>
          </w:p>
        </w:tc>
        <w:tc>
          <w:tcPr>
            <w:tcW w:w="1440" w:type="dxa"/>
            <w:tcBorders>
              <w:top w:val="single" w:sz="6" w:space="0" w:color="ADADAD"/>
              <w:left w:val="single" w:sz="6" w:space="0" w:color="DFDFDF"/>
              <w:right w:val="nil"/>
            </w:tcBorders>
          </w:tcPr>
          <w:p w:rsidR="00955505" w:rsidRDefault="00955505">
            <w:pPr>
              <w:pStyle w:val="TableParagraph"/>
              <w:spacing w:before="0"/>
              <w:jc w:val="left"/>
              <w:rPr>
                <w:rFonts w:ascii="Times New Roman"/>
                <w:sz w:val="18"/>
              </w:rPr>
            </w:pPr>
          </w:p>
        </w:tc>
      </w:tr>
    </w:tbl>
    <w:p w:rsidR="00955505" w:rsidRDefault="00955505">
      <w:pPr>
        <w:pStyle w:val="BodyText"/>
        <w:spacing w:before="10"/>
        <w:rPr>
          <w:b/>
          <w:sz w:val="26"/>
        </w:rPr>
      </w:pPr>
    </w:p>
    <w:p w:rsidR="00955505" w:rsidRDefault="00B9720E">
      <w:pPr>
        <w:ind w:left="100"/>
        <w:rPr>
          <w:b/>
          <w:sz w:val="27"/>
        </w:rPr>
      </w:pPr>
      <w:r>
        <w:rPr>
          <w:b/>
          <w:sz w:val="27"/>
        </w:rPr>
        <w:t>Frequencies</w:t>
      </w:r>
    </w:p>
    <w:p w:rsidR="00955505" w:rsidRDefault="00955505">
      <w:pPr>
        <w:rPr>
          <w:sz w:val="27"/>
        </w:rPr>
        <w:sectPr w:rsidR="00955505">
          <w:pgSz w:w="12240" w:h="15840"/>
          <w:pgMar w:top="780" w:right="600" w:bottom="960" w:left="620" w:header="0" w:footer="770" w:gutter="0"/>
          <w:cols w:space="720"/>
        </w:sectPr>
      </w:pPr>
    </w:p>
    <w:p w:rsidR="00955505" w:rsidRDefault="00B9720E">
      <w:pPr>
        <w:spacing w:before="78"/>
        <w:ind w:left="1150"/>
        <w:rPr>
          <w:b/>
        </w:rPr>
      </w:pPr>
      <w:bookmarkStart w:id="8" w:name="pp15-16:_Initiative_impact_description"/>
      <w:bookmarkEnd w:id="8"/>
      <w:proofErr w:type="gramStart"/>
      <w:r>
        <w:rPr>
          <w:b/>
          <w:color w:val="000105"/>
        </w:rPr>
        <w:lastRenderedPageBreak/>
        <w:t>bi16text</w:t>
      </w:r>
      <w:proofErr w:type="gramEnd"/>
      <w:r>
        <w:rPr>
          <w:b/>
          <w:color w:val="000105"/>
        </w:rPr>
        <w:t xml:space="preserve"> </w:t>
      </w:r>
      <w:proofErr w:type="spellStart"/>
      <w:r>
        <w:rPr>
          <w:b/>
          <w:color w:val="000105"/>
        </w:rPr>
        <w:t>Init</w:t>
      </w:r>
      <w:proofErr w:type="spellEnd"/>
      <w:r>
        <w:rPr>
          <w:b/>
          <w:color w:val="000105"/>
        </w:rPr>
        <w:t>-Briefly describe any results or impacts of this initiative</w:t>
      </w:r>
    </w:p>
    <w:p w:rsidR="00955505" w:rsidRDefault="00B9720E">
      <w:pPr>
        <w:spacing w:before="190" w:after="45"/>
        <w:ind w:right="1892"/>
        <w:jc w:val="right"/>
        <w:rPr>
          <w:sz w:val="18"/>
        </w:rPr>
      </w:pPr>
      <w:r>
        <w:rPr>
          <w:color w:val="264A5F"/>
          <w:sz w:val="18"/>
        </w:rPr>
        <w:t>Frequency</w:t>
      </w:r>
    </w:p>
    <w:tbl>
      <w:tblPr>
        <w:tblW w:w="0" w:type="auto"/>
        <w:tblInd w:w="175" w:type="dxa"/>
        <w:tblLayout w:type="fixed"/>
        <w:tblCellMar>
          <w:left w:w="0" w:type="dxa"/>
          <w:right w:w="0" w:type="dxa"/>
        </w:tblCellMar>
        <w:tblLook w:val="01E0" w:firstRow="1" w:lastRow="1" w:firstColumn="1" w:lastColumn="1" w:noHBand="0" w:noVBand="0"/>
      </w:tblPr>
      <w:tblGrid>
        <w:gridCol w:w="720"/>
        <w:gridCol w:w="7200"/>
        <w:gridCol w:w="1140"/>
      </w:tblGrid>
      <w:tr w:rsidR="00955505">
        <w:trPr>
          <w:trHeight w:val="315"/>
        </w:trPr>
        <w:tc>
          <w:tcPr>
            <w:tcW w:w="720" w:type="dxa"/>
            <w:vMerge w:val="restart"/>
            <w:tcBorders>
              <w:top w:val="single" w:sz="6" w:space="0" w:color="142834"/>
              <w:bottom w:val="single" w:sz="6" w:space="0" w:color="142834"/>
            </w:tcBorders>
            <w:shd w:val="clear" w:color="auto" w:fill="DFDFDF"/>
          </w:tcPr>
          <w:p w:rsidR="00955505" w:rsidRDefault="00B9720E">
            <w:pPr>
              <w:pStyle w:val="TableParagraph"/>
              <w:ind w:left="127"/>
              <w:jc w:val="left"/>
              <w:rPr>
                <w:sz w:val="18"/>
              </w:rPr>
            </w:pPr>
            <w:r>
              <w:rPr>
                <w:color w:val="264A5F"/>
                <w:sz w:val="18"/>
              </w:rPr>
              <w:t>Valid</w:t>
            </w:r>
          </w:p>
        </w:tc>
        <w:tc>
          <w:tcPr>
            <w:tcW w:w="7200" w:type="dxa"/>
            <w:tcBorders>
              <w:top w:val="single" w:sz="6" w:space="0" w:color="142834"/>
              <w:bottom w:val="single" w:sz="6" w:space="0" w:color="ADADAD"/>
            </w:tcBorders>
            <w:shd w:val="clear" w:color="auto" w:fill="DFDFDF"/>
          </w:tcPr>
          <w:p w:rsidR="00955505" w:rsidRDefault="00B9720E">
            <w:pPr>
              <w:pStyle w:val="TableParagraph"/>
              <w:ind w:left="177"/>
              <w:jc w:val="left"/>
              <w:rPr>
                <w:sz w:val="18"/>
              </w:rPr>
            </w:pPr>
            <w:r>
              <w:rPr>
                <w:color w:val="264A5F"/>
                <w:sz w:val="18"/>
              </w:rPr>
              <w:t>-No response provided-</w:t>
            </w:r>
          </w:p>
        </w:tc>
        <w:tc>
          <w:tcPr>
            <w:tcW w:w="1140" w:type="dxa"/>
            <w:tcBorders>
              <w:top w:val="single" w:sz="6" w:space="0" w:color="142834"/>
              <w:bottom w:val="single" w:sz="6" w:space="0" w:color="ADADAD"/>
            </w:tcBorders>
          </w:tcPr>
          <w:p w:rsidR="00955505" w:rsidRDefault="00B9720E">
            <w:pPr>
              <w:pStyle w:val="TableParagraph"/>
              <w:ind w:right="165"/>
              <w:rPr>
                <w:sz w:val="18"/>
              </w:rPr>
            </w:pPr>
            <w:r>
              <w:rPr>
                <w:color w:val="000105"/>
                <w:sz w:val="18"/>
              </w:rPr>
              <w:t>27</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50 people participated and 4 faculty helped to organize it.</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1440"/>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46"/>
              <w:jc w:val="left"/>
              <w:rPr>
                <w:sz w:val="18"/>
              </w:rPr>
            </w:pPr>
            <w:r>
              <w:rPr>
                <w:color w:val="264A5F"/>
                <w:sz w:val="18"/>
              </w:rPr>
              <w:t xml:space="preserve">As Veterans presented the art work during the institutes 2 day presentation, a number </w:t>
            </w:r>
            <w:r>
              <w:rPr>
                <w:color w:val="264A5F"/>
                <w:spacing w:val="-9"/>
                <w:sz w:val="18"/>
              </w:rPr>
              <w:t xml:space="preserve">of </w:t>
            </w:r>
            <w:r>
              <w:rPr>
                <w:color w:val="264A5F"/>
                <w:sz w:val="18"/>
              </w:rPr>
              <w:t>conversations and educational opportunities emerged for students, staff, and faculty in participation. The art piece shined light on very tough topics surrounding the Veteran community such as suicide, PTSD, military sexual trauma, service connected disabilities, and the diversity within our campus Veteran population.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619"/>
              <w:jc w:val="left"/>
              <w:rPr>
                <w:sz w:val="18"/>
              </w:rPr>
            </w:pPr>
            <w:r>
              <w:rPr>
                <w:color w:val="264A5F"/>
                <w:sz w:val="18"/>
              </w:rPr>
              <w:t>Class started a BTAS club and organized a Hygiene and Paper Product Drive for Operation Give Back. They collected over 2000 items.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12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55"/>
              <w:jc w:val="left"/>
              <w:rPr>
                <w:sz w:val="18"/>
              </w:rPr>
            </w:pPr>
            <w:r>
              <w:rPr>
                <w:color w:val="264A5F"/>
                <w:sz w:val="18"/>
              </w:rPr>
              <w:t xml:space="preserve">Female service members have a platform to share their experiences with the UCBA community, and be recognized for their sacrifices. While they are engaging with campus stakeholders; more importantly, they are creating a community of support where they are addressing many of the personal issues female Veterans are plagued by because </w:t>
            </w:r>
            <w:r>
              <w:rPr>
                <w:color w:val="264A5F"/>
                <w:spacing w:val="-9"/>
                <w:sz w:val="18"/>
              </w:rPr>
              <w:t xml:space="preserve">of </w:t>
            </w:r>
            <w:r>
              <w:rPr>
                <w:color w:val="264A5F"/>
                <w:sz w:val="18"/>
              </w:rPr>
              <w:t>the stigma of women in uniform.</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990"/>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369"/>
              <w:jc w:val="left"/>
              <w:rPr>
                <w:sz w:val="18"/>
              </w:rPr>
            </w:pPr>
            <w:r>
              <w:rPr>
                <w:color w:val="264A5F"/>
                <w:sz w:val="18"/>
              </w:rPr>
              <w:t>Greater student understanding of the many voices, subcultures, and differences of experience that exist within the overall American culture, as well as greater student understanding of the historical contexts contributing to/coming from the literatures of those voices, subcultures, and experiences.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2790"/>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50" w:line="220" w:lineRule="atLeast"/>
              <w:ind w:left="127" w:right="27"/>
              <w:jc w:val="left"/>
              <w:rPr>
                <w:sz w:val="18"/>
              </w:rPr>
            </w:pPr>
            <w:r>
              <w:rPr>
                <w:color w:val="264A5F"/>
                <w:sz w:val="18"/>
              </w:rPr>
              <w:t xml:space="preserve">Historically the Grant money was awarded subjectively as cases of "qualification" were identified by University staff. Beginning in Fall 2018, the practice shifted toward an intentional focus where we made the scholarship known to all campus Veterans. For the entire semester, we communicated and made available a link to apply for the scholarship funds, so that Veterans could </w:t>
            </w:r>
            <w:proofErr w:type="spellStart"/>
            <w:r>
              <w:rPr>
                <w:color w:val="264A5F"/>
                <w:sz w:val="18"/>
              </w:rPr>
              <w:t>self identify</w:t>
            </w:r>
            <w:proofErr w:type="spellEnd"/>
            <w:r>
              <w:rPr>
                <w:color w:val="264A5F"/>
                <w:sz w:val="18"/>
              </w:rPr>
              <w:t xml:space="preserve"> as having a need. Though funds were limited, we chose as many candidates as possible to receive funding. Keeping equity in mind, we made intentional efforts to award funds in a manner which reflected our community demographics. As one example, if 13% of the Veteran population identified as African American, we ensured that at LEAST 13% of recipients who applied were African American (etc.). Since there were fewer applicants, the process was </w:t>
            </w:r>
            <w:r>
              <w:rPr>
                <w:color w:val="264A5F"/>
                <w:spacing w:val="-3"/>
                <w:sz w:val="18"/>
              </w:rPr>
              <w:t xml:space="preserve">simple </w:t>
            </w:r>
            <w:r>
              <w:rPr>
                <w:color w:val="264A5F"/>
                <w:sz w:val="18"/>
              </w:rPr>
              <w:t>in the first year, and 5 of the 6 recipients were under represented members of the Veteran community.</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in progress-we hope a lot</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Informed teaching practices and workplace practices of faculty and staff</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76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298"/>
              <w:jc w:val="left"/>
              <w:rPr>
                <w:sz w:val="18"/>
              </w:rPr>
            </w:pPr>
            <w:r>
              <w:rPr>
                <w:color w:val="264A5F"/>
                <w:sz w:val="18"/>
              </w:rPr>
              <w:t>Open to the university and wider community, these films showcased the diversity of French language cinema and provided a venue for thought-provoking discussion and interaction.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Over 300 hours of community engagement through service learning.</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990"/>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89"/>
              <w:jc w:val="left"/>
              <w:rPr>
                <w:sz w:val="18"/>
              </w:rPr>
            </w:pPr>
            <w:r>
              <w:rPr>
                <w:color w:val="264A5F"/>
                <w:sz w:val="18"/>
              </w:rPr>
              <w:t>Sharing information on student initiatives, aligning services, have designed a flip chart college going guide for distribution to CPS students, families and others(design process almost complete, ready to send to printers); looking at textbook costs etc.</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76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jc w:val="left"/>
              <w:rPr>
                <w:sz w:val="18"/>
              </w:rPr>
            </w:pPr>
            <w:r>
              <w:rPr>
                <w:color w:val="264A5F"/>
                <w:sz w:val="18"/>
              </w:rPr>
              <w:t>Students learned how inclusion is important in the context of leadership. The session helped students understand they bring various identities to school, work, etc.</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119"/>
              <w:jc w:val="left"/>
              <w:rPr>
                <w:sz w:val="18"/>
              </w:rPr>
            </w:pPr>
            <w:r>
              <w:rPr>
                <w:color w:val="264A5F"/>
                <w:sz w:val="18"/>
              </w:rPr>
              <w:t>The research is still in process. Results will be reported to the college in the fall of 2019 as well as presented at regional and national conferences.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ind w:left="127"/>
              <w:jc w:val="left"/>
              <w:rPr>
                <w:sz w:val="18"/>
              </w:rPr>
            </w:pPr>
            <w:r>
              <w:rPr>
                <w:color w:val="264A5F"/>
                <w:sz w:val="18"/>
              </w:rPr>
              <w:t>The study is ongoing.</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540"/>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ind w:left="127"/>
              <w:jc w:val="left"/>
              <w:rPr>
                <w:sz w:val="18"/>
              </w:rPr>
            </w:pPr>
            <w:r>
              <w:rPr>
                <w:color w:val="264A5F"/>
                <w:sz w:val="18"/>
              </w:rPr>
              <w:t>This initiative is currently ongoing. There will be a full exit report upon series conclusion.</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This initiative shows that the college values inclusion and diversity.</w:t>
            </w:r>
          </w:p>
        </w:tc>
        <w:tc>
          <w:tcPr>
            <w:tcW w:w="1140" w:type="dxa"/>
            <w:tcBorders>
              <w:top w:val="single" w:sz="6" w:space="0" w:color="ADADAD"/>
              <w:bottom w:val="single" w:sz="6" w:space="0" w:color="142834"/>
            </w:tcBorders>
          </w:tcPr>
          <w:p w:rsidR="00955505" w:rsidRDefault="00B9720E">
            <w:pPr>
              <w:pStyle w:val="TableParagraph"/>
              <w:ind w:right="160"/>
              <w:rPr>
                <w:sz w:val="18"/>
              </w:rPr>
            </w:pPr>
            <w:r>
              <w:rPr>
                <w:color w:val="000105"/>
                <w:sz w:val="18"/>
              </w:rPr>
              <w:t>1</w:t>
            </w:r>
          </w:p>
        </w:tc>
      </w:tr>
    </w:tbl>
    <w:p w:rsidR="00955505" w:rsidRDefault="00955505">
      <w:pPr>
        <w:rPr>
          <w:sz w:val="18"/>
        </w:rPr>
        <w:sectPr w:rsidR="00955505">
          <w:pgSz w:w="12240" w:h="15840"/>
          <w:pgMar w:top="780" w:right="600" w:bottom="960" w:left="620" w:header="0" w:footer="770" w:gutter="0"/>
          <w:cols w:space="720"/>
        </w:sectPr>
      </w:pPr>
    </w:p>
    <w:p w:rsidR="00955505" w:rsidRDefault="00B9720E">
      <w:pPr>
        <w:spacing w:before="78"/>
        <w:ind w:left="1150"/>
        <w:rPr>
          <w:b/>
        </w:rPr>
      </w:pPr>
      <w:proofErr w:type="gramStart"/>
      <w:r>
        <w:rPr>
          <w:b/>
          <w:color w:val="000105"/>
        </w:rPr>
        <w:lastRenderedPageBreak/>
        <w:t>bi16text</w:t>
      </w:r>
      <w:proofErr w:type="gramEnd"/>
      <w:r>
        <w:rPr>
          <w:b/>
          <w:color w:val="000105"/>
        </w:rPr>
        <w:t xml:space="preserve"> </w:t>
      </w:r>
      <w:proofErr w:type="spellStart"/>
      <w:r>
        <w:rPr>
          <w:b/>
          <w:color w:val="000105"/>
        </w:rPr>
        <w:t>Init</w:t>
      </w:r>
      <w:proofErr w:type="spellEnd"/>
      <w:r>
        <w:rPr>
          <w:b/>
          <w:color w:val="000105"/>
        </w:rPr>
        <w:t>-Briefly describe any results or impacts of this initiative</w:t>
      </w:r>
    </w:p>
    <w:p w:rsidR="00955505" w:rsidRDefault="00B9720E">
      <w:pPr>
        <w:spacing w:before="190" w:after="45"/>
        <w:ind w:right="1892"/>
        <w:jc w:val="right"/>
        <w:rPr>
          <w:sz w:val="18"/>
        </w:rPr>
      </w:pPr>
      <w:r>
        <w:rPr>
          <w:color w:val="264A5F"/>
          <w:sz w:val="18"/>
        </w:rPr>
        <w:t>Frequency</w:t>
      </w:r>
    </w:p>
    <w:tbl>
      <w:tblPr>
        <w:tblW w:w="0" w:type="auto"/>
        <w:tblInd w:w="175" w:type="dxa"/>
        <w:tblLayout w:type="fixed"/>
        <w:tblCellMar>
          <w:left w:w="0" w:type="dxa"/>
          <w:right w:w="0" w:type="dxa"/>
        </w:tblCellMar>
        <w:tblLook w:val="01E0" w:firstRow="1" w:lastRow="1" w:firstColumn="1" w:lastColumn="1" w:noHBand="0" w:noVBand="0"/>
      </w:tblPr>
      <w:tblGrid>
        <w:gridCol w:w="720"/>
        <w:gridCol w:w="7200"/>
        <w:gridCol w:w="1140"/>
      </w:tblGrid>
      <w:tr w:rsidR="00955505">
        <w:trPr>
          <w:trHeight w:val="1215"/>
        </w:trPr>
        <w:tc>
          <w:tcPr>
            <w:tcW w:w="720" w:type="dxa"/>
            <w:vMerge w:val="restart"/>
            <w:tcBorders>
              <w:top w:val="single" w:sz="6" w:space="0" w:color="142834"/>
              <w:bottom w:val="single" w:sz="6" w:space="0" w:color="142834"/>
            </w:tcBorders>
            <w:shd w:val="clear" w:color="auto" w:fill="DFDFDF"/>
          </w:tcPr>
          <w:p w:rsidR="00955505" w:rsidRDefault="00955505">
            <w:pPr>
              <w:pStyle w:val="TableParagraph"/>
              <w:spacing w:before="0"/>
              <w:jc w:val="left"/>
              <w:rPr>
                <w:rFonts w:ascii="Times New Roman"/>
                <w:sz w:val="18"/>
              </w:rPr>
            </w:pPr>
          </w:p>
        </w:tc>
        <w:tc>
          <w:tcPr>
            <w:tcW w:w="7200" w:type="dxa"/>
            <w:tcBorders>
              <w:top w:val="single" w:sz="6" w:space="0" w:color="142834"/>
              <w:bottom w:val="single" w:sz="6" w:space="0" w:color="ADADAD"/>
            </w:tcBorders>
            <w:shd w:val="clear" w:color="auto" w:fill="DFDFDF"/>
          </w:tcPr>
          <w:p w:rsidR="00955505" w:rsidRDefault="00B9720E">
            <w:pPr>
              <w:pStyle w:val="TableParagraph"/>
              <w:spacing w:before="63" w:line="261" w:lineRule="auto"/>
              <w:ind w:left="127" w:right="98"/>
              <w:jc w:val="left"/>
              <w:rPr>
                <w:sz w:val="18"/>
              </w:rPr>
            </w:pPr>
            <w:r>
              <w:rPr>
                <w:color w:val="264A5F"/>
                <w:sz w:val="18"/>
              </w:rPr>
              <w:t>This learning circle facilitates conversations around inclusion, which benefits those faculty and staff participating, and those with whom they interact (including students). This kind of dialogue facilitates an atmosphere of inclusion, gives people an opportunity to get feedback on ideas and questions, educates us through readings and discussion, and leads to changes in perspective and policy at times.</w:t>
            </w:r>
          </w:p>
        </w:tc>
        <w:tc>
          <w:tcPr>
            <w:tcW w:w="1140" w:type="dxa"/>
            <w:tcBorders>
              <w:top w:val="single" w:sz="6" w:space="0" w:color="142834"/>
              <w:bottom w:val="single" w:sz="6" w:space="0" w:color="ADADAD"/>
            </w:tcBorders>
          </w:tcPr>
          <w:p w:rsidR="00955505" w:rsidRDefault="00B9720E">
            <w:pPr>
              <w:pStyle w:val="TableParagraph"/>
              <w:ind w:right="160"/>
              <w:rPr>
                <w:sz w:val="18"/>
              </w:rPr>
            </w:pPr>
            <w:r>
              <w:rPr>
                <w:color w:val="000105"/>
                <w:sz w:val="18"/>
              </w:rPr>
              <w:t>1</w:t>
            </w:r>
          </w:p>
        </w:tc>
      </w:tr>
      <w:tr w:rsidR="00955505">
        <w:trPr>
          <w:trHeight w:val="76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108"/>
              <w:jc w:val="left"/>
              <w:rPr>
                <w:sz w:val="18"/>
              </w:rPr>
            </w:pPr>
            <w:r>
              <w:rPr>
                <w:color w:val="264A5F"/>
                <w:sz w:val="18"/>
              </w:rPr>
              <w:t>Thus far, the assessment data has indicated that the students have a stronger sense of belonging and academic success. They also indicated the value of spirituality in reaching their academic and personal goals.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76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98"/>
              <w:jc w:val="left"/>
              <w:rPr>
                <w:sz w:val="18"/>
              </w:rPr>
            </w:pPr>
            <w:r>
              <w:rPr>
                <w:color w:val="264A5F"/>
                <w:sz w:val="18"/>
              </w:rPr>
              <w:t>UCBA Library faculty, staff and students learned about the mental health resources available to students and discussed ways to better refer students in need of assistance.</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76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ADADAD"/>
            </w:tcBorders>
            <w:shd w:val="clear" w:color="auto" w:fill="DFDFDF"/>
          </w:tcPr>
          <w:p w:rsidR="00955505" w:rsidRDefault="00B9720E">
            <w:pPr>
              <w:pStyle w:val="TableParagraph"/>
              <w:spacing w:before="63" w:line="261" w:lineRule="auto"/>
              <w:ind w:left="127" w:right="46"/>
              <w:jc w:val="both"/>
              <w:rPr>
                <w:sz w:val="18"/>
              </w:rPr>
            </w:pPr>
            <w:r>
              <w:rPr>
                <w:color w:val="264A5F"/>
                <w:sz w:val="18"/>
              </w:rPr>
              <w:t>We have seen a number of faculty having additional conversations and making changes to their course materials and teaching methods already. We believe that as we continue, we will see more and more such changes.</w:t>
            </w:r>
          </w:p>
        </w:tc>
        <w:tc>
          <w:tcPr>
            <w:tcW w:w="1140" w:type="dxa"/>
            <w:tcBorders>
              <w:top w:val="single" w:sz="6" w:space="0" w:color="ADADAD"/>
              <w:bottom w:val="single" w:sz="6" w:space="0" w:color="ADADAD"/>
            </w:tcBorders>
          </w:tcPr>
          <w:p w:rsidR="00955505" w:rsidRDefault="00B9720E">
            <w:pPr>
              <w:pStyle w:val="TableParagraph"/>
              <w:ind w:right="160"/>
              <w:rPr>
                <w:sz w:val="18"/>
              </w:rPr>
            </w:pPr>
            <w:r>
              <w:rPr>
                <w:color w:val="000105"/>
                <w:sz w:val="18"/>
              </w:rPr>
              <w:t>1</w:t>
            </w:r>
          </w:p>
        </w:tc>
      </w:tr>
      <w:tr w:rsidR="00955505">
        <w:trPr>
          <w:trHeight w:val="315"/>
        </w:trPr>
        <w:tc>
          <w:tcPr>
            <w:tcW w:w="720" w:type="dxa"/>
            <w:vMerge/>
            <w:tcBorders>
              <w:top w:val="nil"/>
              <w:bottom w:val="single" w:sz="6" w:space="0" w:color="142834"/>
            </w:tcBorders>
            <w:shd w:val="clear" w:color="auto" w:fill="DFDFDF"/>
          </w:tcPr>
          <w:p w:rsidR="00955505" w:rsidRDefault="00955505">
            <w:pPr>
              <w:rPr>
                <w:sz w:val="2"/>
                <w:szCs w:val="2"/>
              </w:rPr>
            </w:pPr>
          </w:p>
        </w:tc>
        <w:tc>
          <w:tcPr>
            <w:tcW w:w="7200" w:type="dxa"/>
            <w:tcBorders>
              <w:top w:val="single" w:sz="6" w:space="0" w:color="ADADAD"/>
              <w:bottom w:val="single" w:sz="6" w:space="0" w:color="142834"/>
            </w:tcBorders>
            <w:shd w:val="clear" w:color="auto" w:fill="DFDFDF"/>
          </w:tcPr>
          <w:p w:rsidR="00955505" w:rsidRDefault="00B9720E">
            <w:pPr>
              <w:pStyle w:val="TableParagraph"/>
              <w:ind w:left="127"/>
              <w:jc w:val="left"/>
              <w:rPr>
                <w:sz w:val="18"/>
              </w:rPr>
            </w:pPr>
            <w:r>
              <w:rPr>
                <w:color w:val="264A5F"/>
                <w:sz w:val="18"/>
              </w:rPr>
              <w:t>Total</w:t>
            </w:r>
          </w:p>
        </w:tc>
        <w:tc>
          <w:tcPr>
            <w:tcW w:w="1140" w:type="dxa"/>
            <w:tcBorders>
              <w:top w:val="single" w:sz="6" w:space="0" w:color="ADADAD"/>
              <w:bottom w:val="single" w:sz="6" w:space="0" w:color="142834"/>
            </w:tcBorders>
          </w:tcPr>
          <w:p w:rsidR="00955505" w:rsidRDefault="00B9720E">
            <w:pPr>
              <w:pStyle w:val="TableParagraph"/>
              <w:ind w:right="165"/>
              <w:rPr>
                <w:sz w:val="18"/>
              </w:rPr>
            </w:pPr>
            <w:r>
              <w:rPr>
                <w:color w:val="000105"/>
                <w:sz w:val="18"/>
              </w:rPr>
              <w:t>47</w:t>
            </w:r>
          </w:p>
        </w:tc>
      </w:tr>
    </w:tbl>
    <w:p w:rsidR="00955505" w:rsidRDefault="00955505">
      <w:pPr>
        <w:rPr>
          <w:sz w:val="18"/>
        </w:rPr>
        <w:sectPr w:rsidR="00955505">
          <w:pgSz w:w="12240" w:h="15840"/>
          <w:pgMar w:top="780" w:right="600" w:bottom="960" w:left="620" w:header="0" w:footer="770" w:gutter="0"/>
          <w:cols w:space="720"/>
        </w:sectPr>
      </w:pPr>
    </w:p>
    <w:p w:rsidR="00DA5611" w:rsidRDefault="00DA5611" w:rsidP="00DA5611">
      <w:pPr>
        <w:pStyle w:val="Heading2"/>
      </w:pPr>
      <w:r>
        <w:lastRenderedPageBreak/>
        <w:t>Diversity Inventory Survey 2018-19</w:t>
      </w:r>
    </w:p>
    <w:p w:rsidR="00DA5611" w:rsidRDefault="00DA5611" w:rsidP="00DA5611">
      <w:r>
        <w:t>UCBA's Diversity &amp; Inclusion Committee and Office of Multicultural Affairs is asking that you complete the following survey to help us collect information on diversity and inclusion events for the 2018-19 academic year. Please reply by March 24.</w:t>
      </w:r>
    </w:p>
    <w:p w:rsidR="00DA5611" w:rsidRDefault="00DA5611" w:rsidP="00DA5611">
      <w:r>
        <w:t>This survey was created as an effort to enhance UCBA strengths and identify opportunities for improvement in conjunction with UCBA staff, faculty and student focus groups. Your feedback is important.</w:t>
      </w:r>
    </w:p>
    <w:p w:rsidR="00DA5611" w:rsidRDefault="00DA5611" w:rsidP="00DA5611">
      <w:r>
        <w:t>For questions regarding the survey please contact:</w:t>
      </w:r>
    </w:p>
    <w:p w:rsidR="00DA5611" w:rsidRDefault="00DA5611" w:rsidP="00DA5611">
      <w:r>
        <w:t xml:space="preserve">Jordan J. Crabbe, PhD, Diversity and Inclusion Committee, Chair </w:t>
      </w:r>
      <w:proofErr w:type="gramStart"/>
      <w:r>
        <w:t>( crabbejn@uc.edu</w:t>
      </w:r>
      <w:proofErr w:type="gramEnd"/>
      <w:r>
        <w:t>) -or-</w:t>
      </w:r>
    </w:p>
    <w:p w:rsidR="00DA5611" w:rsidRDefault="00DA5611" w:rsidP="00DA5611">
      <w:r>
        <w:t xml:space="preserve">Nick Castro, JD, Assistant Director of Inclusion and Involvement </w:t>
      </w:r>
      <w:proofErr w:type="gramStart"/>
      <w:r>
        <w:t>( Nicholas.Castro@uc.edu</w:t>
      </w:r>
      <w:proofErr w:type="gramEnd"/>
      <w:r>
        <w:t>) -or- Molly Scruta, MA, Coordinator of Inclusion &amp; Involvement ( Molly.Scruta@uc.edu)</w:t>
      </w:r>
    </w:p>
    <w:p w:rsidR="00DA5611" w:rsidRDefault="00DA5611" w:rsidP="00DA5611">
      <w:r>
        <w:t xml:space="preserve">For technical issues or questions, please contact the Office of Institutional Research at </w:t>
      </w:r>
      <w:proofErr w:type="gramStart"/>
      <w:r>
        <w:t>( ucbair@uc.edu</w:t>
      </w:r>
      <w:proofErr w:type="gramEnd"/>
      <w:r>
        <w:t>). Thank you for your feedback.</w:t>
      </w:r>
    </w:p>
    <w:p w:rsidR="00DA5611" w:rsidRDefault="00DA5611" w:rsidP="00DA5611">
      <w:r>
        <w:t>Definitions-</w:t>
      </w:r>
    </w:p>
    <w:p w:rsidR="00DA5611" w:rsidRDefault="00DA5611" w:rsidP="00DA5611">
      <w:r>
        <w:t>Diversity: The wide range of national, ethnic, racial and other backgrounds of U.S. residents and immigrants as social groupings, coexisting in American culture. The term is often used to include aspects of race, ethnicity, gender, sexual orientation, class and much more.</w:t>
      </w:r>
    </w:p>
    <w:p w:rsidR="00DA5611" w:rsidRDefault="00DA5611" w:rsidP="00DA5611">
      <w:r>
        <w:t>Inclusion: Authentically brings traditionally excluded individuals and/or groups into processes, activities, and decision/policy making.</w:t>
      </w:r>
    </w:p>
    <w:p w:rsidR="00DA5611" w:rsidRDefault="00DA5611" w:rsidP="00DA5611">
      <w:r>
        <w:t>Initiative: Any faculty, staff, committee, unit, college, or university level efforts impacting multiple groups of students, staff, faculty, or community partners. This could include a course or class session, activity, program, facility, grant, award, policy, practice, publication / presentation, research, service, training, etc.</w:t>
      </w:r>
    </w:p>
    <w:p w:rsidR="00DA5611" w:rsidRDefault="00DA5611" w:rsidP="00DA5611">
      <w:r>
        <w:t>1.</w:t>
      </w:r>
      <w:r>
        <w:tab/>
        <w:t>Are you aware of or do you have a diversity initiative (e.g., course or class session, activity, program, facility, grant, award, policy, practice, publication / presentation, research, service, training, etc.) to record for the 2018-19 academic year?</w:t>
      </w:r>
    </w:p>
    <w:p w:rsidR="00DA5611" w:rsidRDefault="00DA5611" w:rsidP="00DA5611">
      <w:r>
        <w:t>Yes (In the following questions, enter as much information as possible regarding the initiative. You can enter up to 3 initiatives.) No (End of survey. Please click 'Next' to submit your responses and leave the survey.)</w:t>
      </w:r>
    </w:p>
    <w:p w:rsidR="00DA5611" w:rsidRDefault="00DA5611" w:rsidP="00DA5611">
      <w:pPr>
        <w:pStyle w:val="Heading2"/>
      </w:pPr>
      <w:r>
        <w:t>Diversity Inventory Survey 2018-19</w:t>
      </w:r>
    </w:p>
    <w:p w:rsidR="00DA5611" w:rsidRDefault="00DA5611" w:rsidP="00DA5611">
      <w:pPr>
        <w:pStyle w:val="Heading3"/>
      </w:pPr>
      <w:r>
        <w:t>Initiative 1-</w:t>
      </w:r>
    </w:p>
    <w:p w:rsidR="00DA5611" w:rsidRDefault="00DA5611" w:rsidP="00DA5611">
      <w:r>
        <w:t>As best you can, enter information regarding the diversity initiative below. Skip any items to which you do not know the answer.</w:t>
      </w:r>
    </w:p>
    <w:p w:rsidR="00DA5611" w:rsidRDefault="00DA5611" w:rsidP="00DA5611">
      <w:pPr>
        <w:pStyle w:val="ListParagraph"/>
        <w:widowControl/>
        <w:numPr>
          <w:ilvl w:val="0"/>
          <w:numId w:val="7"/>
        </w:numPr>
        <w:autoSpaceDE/>
        <w:autoSpaceDN/>
        <w:spacing w:after="160" w:line="259" w:lineRule="auto"/>
        <w:contextualSpacing/>
      </w:pPr>
      <w:r>
        <w:t>Initiative background-</w:t>
      </w:r>
    </w:p>
    <w:p w:rsidR="00DA5611" w:rsidRDefault="00DA5611" w:rsidP="00DA5611">
      <w:pPr>
        <w:pStyle w:val="ListParagraph"/>
        <w:widowControl/>
        <w:numPr>
          <w:ilvl w:val="1"/>
          <w:numId w:val="7"/>
        </w:numPr>
        <w:autoSpaceDE/>
        <w:autoSpaceDN/>
        <w:spacing w:after="160" w:line="259" w:lineRule="auto"/>
        <w:contextualSpacing/>
      </w:pPr>
      <w:r>
        <w:t>Initiative name or title</w:t>
      </w:r>
    </w:p>
    <w:p w:rsidR="00DA5611" w:rsidRDefault="00DA5611" w:rsidP="00DA5611">
      <w:pPr>
        <w:pStyle w:val="ListParagraph"/>
        <w:widowControl/>
        <w:numPr>
          <w:ilvl w:val="1"/>
          <w:numId w:val="7"/>
        </w:numPr>
        <w:autoSpaceDE/>
        <w:autoSpaceDN/>
        <w:spacing w:after="160" w:line="259" w:lineRule="auto"/>
        <w:contextualSpacing/>
      </w:pPr>
      <w:r>
        <w:t>Description</w:t>
      </w:r>
    </w:p>
    <w:p w:rsidR="00DA5611" w:rsidRDefault="00DA5611" w:rsidP="00DA5611">
      <w:pPr>
        <w:pStyle w:val="ListParagraph"/>
        <w:widowControl/>
        <w:numPr>
          <w:ilvl w:val="1"/>
          <w:numId w:val="7"/>
        </w:numPr>
        <w:autoSpaceDE/>
        <w:autoSpaceDN/>
        <w:spacing w:after="160" w:line="259" w:lineRule="auto"/>
        <w:contextualSpacing/>
      </w:pPr>
      <w:r>
        <w:t>Dates</w:t>
      </w:r>
    </w:p>
    <w:p w:rsidR="00DA5611" w:rsidRDefault="00DA5611" w:rsidP="00DA5611">
      <w:pPr>
        <w:pStyle w:val="ListParagraph"/>
        <w:widowControl/>
        <w:numPr>
          <w:ilvl w:val="1"/>
          <w:numId w:val="7"/>
        </w:numPr>
        <w:autoSpaceDE/>
        <w:autoSpaceDN/>
        <w:spacing w:after="160" w:line="259" w:lineRule="auto"/>
        <w:contextualSpacing/>
      </w:pPr>
      <w:r>
        <w:t>Contact person name</w:t>
      </w:r>
    </w:p>
    <w:p w:rsidR="00DA5611" w:rsidRDefault="00DA5611" w:rsidP="00DA5611">
      <w:pPr>
        <w:pStyle w:val="ListParagraph"/>
        <w:widowControl/>
        <w:numPr>
          <w:ilvl w:val="1"/>
          <w:numId w:val="7"/>
        </w:numPr>
        <w:autoSpaceDE/>
        <w:autoSpaceDN/>
        <w:spacing w:after="160" w:line="259" w:lineRule="auto"/>
        <w:contextualSpacing/>
      </w:pPr>
      <w:r>
        <w:t>Contact title</w:t>
      </w:r>
    </w:p>
    <w:p w:rsidR="00DA5611" w:rsidRDefault="00DA5611" w:rsidP="00DA5611">
      <w:pPr>
        <w:pStyle w:val="ListParagraph"/>
        <w:widowControl/>
        <w:numPr>
          <w:ilvl w:val="1"/>
          <w:numId w:val="7"/>
        </w:numPr>
        <w:autoSpaceDE/>
        <w:autoSpaceDN/>
        <w:spacing w:after="160" w:line="259" w:lineRule="auto"/>
        <w:contextualSpacing/>
      </w:pPr>
      <w:r>
        <w:t>Contact email</w:t>
      </w:r>
    </w:p>
    <w:p w:rsidR="00DA5611" w:rsidRDefault="00DA5611" w:rsidP="00DA5611">
      <w:pPr>
        <w:pStyle w:val="ListParagraph"/>
        <w:widowControl/>
        <w:numPr>
          <w:ilvl w:val="1"/>
          <w:numId w:val="7"/>
        </w:numPr>
        <w:autoSpaceDE/>
        <w:autoSpaceDN/>
        <w:spacing w:after="160" w:line="259" w:lineRule="auto"/>
        <w:contextualSpacing/>
      </w:pPr>
      <w:r>
        <w:t>Contact department</w:t>
      </w:r>
    </w:p>
    <w:p w:rsidR="00DA5611" w:rsidRDefault="00DA5611" w:rsidP="00DA5611">
      <w:pPr>
        <w:pStyle w:val="ListParagraph"/>
        <w:widowControl/>
        <w:numPr>
          <w:ilvl w:val="1"/>
          <w:numId w:val="7"/>
        </w:numPr>
        <w:autoSpaceDE/>
        <w:autoSpaceDN/>
        <w:spacing w:after="160" w:line="259" w:lineRule="auto"/>
        <w:contextualSpacing/>
      </w:pPr>
      <w:r>
        <w:t>Initiative website or URL</w:t>
      </w:r>
    </w:p>
    <w:p w:rsidR="00DA5611" w:rsidRDefault="00DA5611" w:rsidP="00DA5611">
      <w:pPr>
        <w:pStyle w:val="ListParagraph"/>
        <w:widowControl/>
        <w:numPr>
          <w:ilvl w:val="0"/>
          <w:numId w:val="7"/>
        </w:numPr>
        <w:autoSpaceDE/>
        <w:autoSpaceDN/>
        <w:spacing w:after="160" w:line="259" w:lineRule="auto"/>
        <w:contextualSpacing/>
      </w:pPr>
      <w:r>
        <w:t>Which diversity plan goal does the initiative best support? (check all that apply)</w:t>
      </w:r>
    </w:p>
    <w:p w:rsidR="00DA5611" w:rsidRDefault="00DA5611" w:rsidP="00DA5611">
      <w:pPr>
        <w:pStyle w:val="ListParagraph"/>
        <w:widowControl/>
        <w:numPr>
          <w:ilvl w:val="1"/>
          <w:numId w:val="7"/>
        </w:numPr>
        <w:autoSpaceDE/>
        <w:autoSpaceDN/>
        <w:spacing w:after="160" w:line="259" w:lineRule="auto"/>
        <w:contextualSpacing/>
      </w:pPr>
      <w:r>
        <w:t>Students</w:t>
      </w:r>
    </w:p>
    <w:p w:rsidR="00DA5611" w:rsidRDefault="00DA5611" w:rsidP="00DA5611">
      <w:pPr>
        <w:pStyle w:val="ListParagraph"/>
        <w:widowControl/>
        <w:numPr>
          <w:ilvl w:val="1"/>
          <w:numId w:val="7"/>
        </w:numPr>
        <w:autoSpaceDE/>
        <w:autoSpaceDN/>
        <w:spacing w:after="160" w:line="259" w:lineRule="auto"/>
        <w:contextualSpacing/>
      </w:pPr>
      <w:r>
        <w:t>Faculty</w:t>
      </w:r>
    </w:p>
    <w:p w:rsidR="00DA5611" w:rsidRDefault="00DA5611" w:rsidP="00DA5611">
      <w:pPr>
        <w:pStyle w:val="ListParagraph"/>
        <w:widowControl/>
        <w:numPr>
          <w:ilvl w:val="1"/>
          <w:numId w:val="7"/>
        </w:numPr>
        <w:autoSpaceDE/>
        <w:autoSpaceDN/>
        <w:spacing w:after="160" w:line="259" w:lineRule="auto"/>
        <w:contextualSpacing/>
      </w:pPr>
      <w:r>
        <w:t>Staff</w:t>
      </w:r>
    </w:p>
    <w:p w:rsidR="00DA5611" w:rsidRDefault="00DA5611" w:rsidP="00DA5611">
      <w:pPr>
        <w:pStyle w:val="ListParagraph"/>
        <w:widowControl/>
        <w:numPr>
          <w:ilvl w:val="1"/>
          <w:numId w:val="7"/>
        </w:numPr>
        <w:autoSpaceDE/>
        <w:autoSpaceDN/>
        <w:spacing w:after="160" w:line="259" w:lineRule="auto"/>
        <w:contextualSpacing/>
      </w:pPr>
      <w:r>
        <w:t>Culture/Climate</w:t>
      </w:r>
    </w:p>
    <w:p w:rsidR="00DA5611" w:rsidRDefault="00DA5611" w:rsidP="00DA5611">
      <w:pPr>
        <w:pStyle w:val="ListParagraph"/>
        <w:widowControl/>
        <w:numPr>
          <w:ilvl w:val="1"/>
          <w:numId w:val="7"/>
        </w:numPr>
        <w:autoSpaceDE/>
        <w:autoSpaceDN/>
        <w:spacing w:after="160" w:line="259" w:lineRule="auto"/>
        <w:contextualSpacing/>
      </w:pPr>
      <w:r>
        <w:t>Supplier Diversity, Community Relations, Alumni Engagement</w:t>
      </w:r>
    </w:p>
    <w:p w:rsidR="00DA5611" w:rsidRDefault="00DA5611" w:rsidP="00DA5611">
      <w:pPr>
        <w:pStyle w:val="ListParagraph"/>
        <w:widowControl/>
        <w:numPr>
          <w:ilvl w:val="1"/>
          <w:numId w:val="7"/>
        </w:numPr>
        <w:autoSpaceDE/>
        <w:autoSpaceDN/>
        <w:spacing w:after="160" w:line="259" w:lineRule="auto"/>
        <w:contextualSpacing/>
      </w:pPr>
      <w:r>
        <w:t>Accountability metrics</w:t>
      </w:r>
    </w:p>
    <w:p w:rsidR="00DA5611" w:rsidRDefault="00DA5611" w:rsidP="00DA5611">
      <w:pPr>
        <w:pStyle w:val="ListParagraph"/>
        <w:widowControl/>
        <w:numPr>
          <w:ilvl w:val="0"/>
          <w:numId w:val="7"/>
        </w:numPr>
        <w:autoSpaceDE/>
        <w:autoSpaceDN/>
        <w:spacing w:after="160" w:line="259" w:lineRule="auto"/>
        <w:contextualSpacing/>
      </w:pPr>
      <w:r>
        <w:lastRenderedPageBreak/>
        <w:t>Which category best describes the initiative? (check all that apply)</w:t>
      </w:r>
    </w:p>
    <w:p w:rsidR="00DA5611" w:rsidRDefault="00DA5611" w:rsidP="00DA5611">
      <w:pPr>
        <w:pStyle w:val="ListParagraph"/>
        <w:widowControl/>
        <w:numPr>
          <w:ilvl w:val="1"/>
          <w:numId w:val="7"/>
        </w:numPr>
        <w:autoSpaceDE/>
        <w:autoSpaceDN/>
        <w:spacing w:after="160" w:line="259" w:lineRule="auto"/>
        <w:contextualSpacing/>
      </w:pPr>
      <w:r>
        <w:t>Course: a class, lecture material, readings, activities, and/or projects</w:t>
      </w:r>
    </w:p>
    <w:p w:rsidR="00DA5611" w:rsidRDefault="00DA5611" w:rsidP="00DA5611">
      <w:pPr>
        <w:pStyle w:val="ListParagraph"/>
        <w:widowControl/>
        <w:numPr>
          <w:ilvl w:val="1"/>
          <w:numId w:val="7"/>
        </w:numPr>
        <w:autoSpaceDE/>
        <w:autoSpaceDN/>
        <w:spacing w:after="160" w:line="259" w:lineRule="auto"/>
        <w:contextualSpacing/>
      </w:pPr>
      <w:r>
        <w:t>Event: organized activity or program</w:t>
      </w:r>
    </w:p>
    <w:p w:rsidR="00DA5611" w:rsidRDefault="00DA5611" w:rsidP="00DA5611">
      <w:pPr>
        <w:pStyle w:val="ListParagraph"/>
        <w:widowControl/>
        <w:numPr>
          <w:ilvl w:val="1"/>
          <w:numId w:val="7"/>
        </w:numPr>
        <w:autoSpaceDE/>
        <w:autoSpaceDN/>
        <w:spacing w:after="160" w:line="259" w:lineRule="auto"/>
        <w:contextualSpacing/>
      </w:pPr>
      <w:r>
        <w:t>Facility: A building or designated space</w:t>
      </w:r>
    </w:p>
    <w:p w:rsidR="00DA5611" w:rsidRDefault="00DA5611" w:rsidP="00DA5611">
      <w:pPr>
        <w:pStyle w:val="ListParagraph"/>
        <w:widowControl/>
        <w:numPr>
          <w:ilvl w:val="1"/>
          <w:numId w:val="7"/>
        </w:numPr>
        <w:autoSpaceDE/>
        <w:autoSpaceDN/>
        <w:spacing w:after="160" w:line="259" w:lineRule="auto"/>
        <w:contextualSpacing/>
      </w:pPr>
      <w:r>
        <w:t>Grant/Scholarship/Sponsorship: a sum of money awarded to defray expense</w:t>
      </w:r>
    </w:p>
    <w:p w:rsidR="00DA5611" w:rsidRDefault="00DA5611" w:rsidP="00DA5611">
      <w:pPr>
        <w:pStyle w:val="ListParagraph"/>
        <w:widowControl/>
        <w:numPr>
          <w:ilvl w:val="1"/>
          <w:numId w:val="7"/>
        </w:numPr>
        <w:autoSpaceDE/>
        <w:autoSpaceDN/>
        <w:spacing w:after="160" w:line="259" w:lineRule="auto"/>
        <w:contextualSpacing/>
      </w:pPr>
      <w:r>
        <w:t>Highlight of Student/Staff/Faculty: special recognition or award</w:t>
      </w:r>
    </w:p>
    <w:p w:rsidR="00DA5611" w:rsidRDefault="00DA5611" w:rsidP="00DA5611">
      <w:pPr>
        <w:pStyle w:val="ListParagraph"/>
        <w:widowControl/>
        <w:numPr>
          <w:ilvl w:val="1"/>
          <w:numId w:val="7"/>
        </w:numPr>
        <w:autoSpaceDE/>
        <w:autoSpaceDN/>
        <w:spacing w:after="160" w:line="259" w:lineRule="auto"/>
        <w:contextualSpacing/>
      </w:pPr>
      <w:r>
        <w:t>Policy: standardized, documented operating procedures</w:t>
      </w:r>
    </w:p>
    <w:p w:rsidR="00DA5611" w:rsidRDefault="00DA5611" w:rsidP="00DA5611">
      <w:pPr>
        <w:pStyle w:val="ListParagraph"/>
        <w:widowControl/>
        <w:numPr>
          <w:ilvl w:val="1"/>
          <w:numId w:val="7"/>
        </w:numPr>
        <w:autoSpaceDE/>
        <w:autoSpaceDN/>
        <w:spacing w:after="160" w:line="259" w:lineRule="auto"/>
        <w:contextualSpacing/>
      </w:pPr>
      <w:r>
        <w:t>Practice: a common way of documenting business</w:t>
      </w:r>
    </w:p>
    <w:p w:rsidR="00DA5611" w:rsidRDefault="00DA5611" w:rsidP="00DA5611">
      <w:pPr>
        <w:pStyle w:val="ListParagraph"/>
        <w:widowControl/>
        <w:numPr>
          <w:ilvl w:val="1"/>
          <w:numId w:val="7"/>
        </w:numPr>
        <w:autoSpaceDE/>
        <w:autoSpaceDN/>
        <w:spacing w:after="160" w:line="259" w:lineRule="auto"/>
        <w:contextualSpacing/>
      </w:pPr>
      <w:r>
        <w:t>Publication/Presentation: prepared report</w:t>
      </w:r>
    </w:p>
    <w:p w:rsidR="00DA5611" w:rsidRDefault="00DA5611" w:rsidP="00DA5611">
      <w:pPr>
        <w:pStyle w:val="ListParagraph"/>
        <w:widowControl/>
        <w:numPr>
          <w:ilvl w:val="1"/>
          <w:numId w:val="7"/>
        </w:numPr>
        <w:autoSpaceDE/>
        <w:autoSpaceDN/>
        <w:spacing w:after="160" w:line="259" w:lineRule="auto"/>
        <w:contextualSpacing/>
      </w:pPr>
      <w:r>
        <w:t>Research: methodical investigation into a subject</w:t>
      </w:r>
    </w:p>
    <w:p w:rsidR="00DA5611" w:rsidRDefault="00DA5611" w:rsidP="00DA5611">
      <w:pPr>
        <w:pStyle w:val="ListParagraph"/>
        <w:widowControl/>
        <w:numPr>
          <w:ilvl w:val="1"/>
          <w:numId w:val="7"/>
        </w:numPr>
        <w:autoSpaceDE/>
        <w:autoSpaceDN/>
        <w:spacing w:after="160" w:line="259" w:lineRule="auto"/>
        <w:contextualSpacing/>
      </w:pPr>
      <w:r>
        <w:t>Service: work, advocacy, or special actions on behalf of an individual or group</w:t>
      </w:r>
    </w:p>
    <w:p w:rsidR="00DA5611" w:rsidRDefault="00DA5611" w:rsidP="00DA5611">
      <w:pPr>
        <w:pStyle w:val="ListParagraph"/>
        <w:widowControl/>
        <w:numPr>
          <w:ilvl w:val="1"/>
          <w:numId w:val="7"/>
        </w:numPr>
        <w:autoSpaceDE/>
        <w:autoSpaceDN/>
        <w:spacing w:after="160" w:line="259" w:lineRule="auto"/>
        <w:contextualSpacing/>
      </w:pPr>
      <w:r>
        <w:t>Training: an activity to raise awareness, enhance skills, change behavior, and build a culture of inclusion</w:t>
      </w:r>
    </w:p>
    <w:p w:rsidR="00DA5611" w:rsidRDefault="00DA5611" w:rsidP="00DA5611">
      <w:pPr>
        <w:pStyle w:val="ListParagraph"/>
        <w:widowControl/>
        <w:numPr>
          <w:ilvl w:val="1"/>
          <w:numId w:val="7"/>
        </w:numPr>
        <w:autoSpaceDE/>
        <w:autoSpaceDN/>
        <w:spacing w:after="160" w:line="259" w:lineRule="auto"/>
        <w:contextualSpacing/>
      </w:pPr>
      <w:r>
        <w:t>Other (please specify)</w:t>
      </w:r>
    </w:p>
    <w:p w:rsidR="00DA5611" w:rsidRDefault="00DA5611" w:rsidP="00DA5611">
      <w:pPr>
        <w:pStyle w:val="ListParagraph"/>
        <w:widowControl/>
        <w:numPr>
          <w:ilvl w:val="0"/>
          <w:numId w:val="7"/>
        </w:numPr>
        <w:autoSpaceDE/>
        <w:autoSpaceDN/>
        <w:spacing w:after="160" w:line="259" w:lineRule="auto"/>
        <w:contextualSpacing/>
      </w:pPr>
      <w:r>
        <w:t>Initiative details- (enter a number value only, such as 5 or 1000, or leave blank. No characters)</w:t>
      </w:r>
    </w:p>
    <w:p w:rsidR="00DA5611" w:rsidRDefault="00DA5611" w:rsidP="00DA5611">
      <w:pPr>
        <w:pStyle w:val="ListParagraph"/>
        <w:widowControl/>
        <w:numPr>
          <w:ilvl w:val="1"/>
          <w:numId w:val="7"/>
        </w:numPr>
        <w:autoSpaceDE/>
        <w:autoSpaceDN/>
        <w:spacing w:after="160" w:line="259" w:lineRule="auto"/>
        <w:contextualSpacing/>
      </w:pPr>
      <w:r>
        <w:t>How many people utilized the initiative?</w:t>
      </w:r>
    </w:p>
    <w:p w:rsidR="00DA5611" w:rsidRDefault="00DA5611" w:rsidP="00DA5611">
      <w:pPr>
        <w:pStyle w:val="ListParagraph"/>
        <w:widowControl/>
        <w:numPr>
          <w:ilvl w:val="1"/>
          <w:numId w:val="7"/>
        </w:numPr>
        <w:autoSpaceDE/>
        <w:autoSpaceDN/>
        <w:spacing w:after="160" w:line="259" w:lineRule="auto"/>
        <w:contextualSpacing/>
      </w:pPr>
      <w:r>
        <w:t>How many faculty/staff assisted with the initiative?</w:t>
      </w:r>
    </w:p>
    <w:p w:rsidR="00DA5611" w:rsidRDefault="00DA5611" w:rsidP="00DA5611">
      <w:pPr>
        <w:pStyle w:val="ListParagraph"/>
        <w:widowControl/>
        <w:numPr>
          <w:ilvl w:val="1"/>
          <w:numId w:val="7"/>
        </w:numPr>
        <w:autoSpaceDE/>
        <w:autoSpaceDN/>
        <w:spacing w:after="160" w:line="259" w:lineRule="auto"/>
        <w:contextualSpacing/>
      </w:pPr>
      <w:r>
        <w:t>About how many personnel hours were devoted to the initiative?</w:t>
      </w:r>
    </w:p>
    <w:p w:rsidR="00DA5611" w:rsidRDefault="00DA5611" w:rsidP="00DA5611">
      <w:pPr>
        <w:pStyle w:val="ListParagraph"/>
        <w:widowControl/>
        <w:numPr>
          <w:ilvl w:val="1"/>
          <w:numId w:val="7"/>
        </w:numPr>
        <w:autoSpaceDE/>
        <w:autoSpaceDN/>
        <w:spacing w:after="160" w:line="259" w:lineRule="auto"/>
        <w:contextualSpacing/>
      </w:pPr>
      <w:r>
        <w:t>About how much in personnel salary was devoted to the initiative?</w:t>
      </w:r>
    </w:p>
    <w:p w:rsidR="00DA5611" w:rsidRDefault="00DA5611" w:rsidP="00DA5611">
      <w:pPr>
        <w:pStyle w:val="ListParagraph"/>
        <w:widowControl/>
        <w:numPr>
          <w:ilvl w:val="1"/>
          <w:numId w:val="7"/>
        </w:numPr>
        <w:autoSpaceDE/>
        <w:autoSpaceDN/>
        <w:spacing w:after="160" w:line="259" w:lineRule="auto"/>
        <w:contextualSpacing/>
      </w:pPr>
      <w:r>
        <w:t>About how much university funding was used?</w:t>
      </w:r>
    </w:p>
    <w:p w:rsidR="00DA5611" w:rsidRDefault="00DA5611" w:rsidP="00DA5611">
      <w:pPr>
        <w:pStyle w:val="ListParagraph"/>
        <w:widowControl/>
        <w:numPr>
          <w:ilvl w:val="1"/>
          <w:numId w:val="7"/>
        </w:numPr>
        <w:autoSpaceDE/>
        <w:autoSpaceDN/>
        <w:spacing w:after="160" w:line="259" w:lineRule="auto"/>
        <w:contextualSpacing/>
      </w:pPr>
      <w:r>
        <w:t>About how much external funding was used?</w:t>
      </w:r>
    </w:p>
    <w:p w:rsidR="00DA5611" w:rsidRDefault="00DA5611" w:rsidP="00DA5611">
      <w:pPr>
        <w:pStyle w:val="ListParagraph"/>
        <w:widowControl/>
        <w:numPr>
          <w:ilvl w:val="0"/>
          <w:numId w:val="7"/>
        </w:numPr>
        <w:autoSpaceDE/>
        <w:autoSpaceDN/>
        <w:spacing w:after="160" w:line="259" w:lineRule="auto"/>
        <w:contextualSpacing/>
      </w:pPr>
      <w:r>
        <w:t>Briefly describe any results/impacts of this initiative.</w:t>
      </w:r>
    </w:p>
    <w:p w:rsidR="00DA5611" w:rsidRDefault="00DA5611" w:rsidP="00DA5611">
      <w:pPr>
        <w:pStyle w:val="ListParagraph"/>
        <w:widowControl/>
        <w:numPr>
          <w:ilvl w:val="0"/>
          <w:numId w:val="7"/>
        </w:numPr>
        <w:autoSpaceDE/>
        <w:autoSpaceDN/>
        <w:spacing w:after="160" w:line="259" w:lineRule="auto"/>
        <w:contextualSpacing/>
      </w:pPr>
      <w:r>
        <w:t>Are you aware of or do you have another diversity initiative to record for the 2018-19 academic year?</w:t>
      </w:r>
    </w:p>
    <w:p w:rsidR="00DA5611" w:rsidRDefault="00DA5611" w:rsidP="00DA5611">
      <w:pPr>
        <w:pStyle w:val="ListParagraph"/>
        <w:widowControl/>
        <w:numPr>
          <w:ilvl w:val="1"/>
          <w:numId w:val="7"/>
        </w:numPr>
        <w:autoSpaceDE/>
        <w:autoSpaceDN/>
        <w:spacing w:after="160" w:line="259" w:lineRule="auto"/>
        <w:contextualSpacing/>
      </w:pPr>
      <w:r>
        <w:t>Yes (In the following questions, enter as much information as possible regarding the initiative)</w:t>
      </w:r>
    </w:p>
    <w:p w:rsidR="00DA5611" w:rsidRDefault="00DA5611" w:rsidP="00DA5611">
      <w:pPr>
        <w:pStyle w:val="ListParagraph"/>
        <w:widowControl/>
        <w:numPr>
          <w:ilvl w:val="1"/>
          <w:numId w:val="7"/>
        </w:numPr>
        <w:autoSpaceDE/>
        <w:autoSpaceDN/>
        <w:spacing w:after="160" w:line="259" w:lineRule="auto"/>
        <w:contextualSpacing/>
      </w:pPr>
      <w:r>
        <w:t>No (End of survey. Please click 'Next' to submit your responses and leave the survey.)</w:t>
      </w:r>
    </w:p>
    <w:p w:rsidR="00DA5611" w:rsidRDefault="00DA5611" w:rsidP="00DA5611"/>
    <w:p w:rsidR="00DA5611" w:rsidRDefault="00DA5611" w:rsidP="00DA5611">
      <w:pPr>
        <w:pStyle w:val="Heading2"/>
      </w:pPr>
      <w:r>
        <w:t>Diversity Inventory Survey 2018-19</w:t>
      </w:r>
    </w:p>
    <w:p w:rsidR="00DA5611" w:rsidRDefault="00DA5611" w:rsidP="00DA5611">
      <w:pPr>
        <w:pStyle w:val="Heading3"/>
      </w:pPr>
      <w:r>
        <w:t>Initiative 2-</w:t>
      </w:r>
    </w:p>
    <w:p w:rsidR="00DA5611" w:rsidRDefault="00DA5611" w:rsidP="00DA5611">
      <w:r>
        <w:t>As best you can, enter information regarding the diversity initiative below. Skip any items to which you do not know the answer.</w:t>
      </w:r>
    </w:p>
    <w:p w:rsidR="00DA5611" w:rsidRDefault="00DA5611" w:rsidP="00DA5611">
      <w:pPr>
        <w:pStyle w:val="ListParagraph"/>
        <w:widowControl/>
        <w:numPr>
          <w:ilvl w:val="0"/>
          <w:numId w:val="8"/>
        </w:numPr>
        <w:autoSpaceDE/>
        <w:autoSpaceDN/>
        <w:spacing w:after="160" w:line="259" w:lineRule="auto"/>
        <w:contextualSpacing/>
      </w:pPr>
      <w:r>
        <w:t>Initiative background-</w:t>
      </w:r>
    </w:p>
    <w:p w:rsidR="00DA5611" w:rsidRDefault="00DA5611" w:rsidP="00DA5611">
      <w:pPr>
        <w:pStyle w:val="ListParagraph"/>
        <w:widowControl/>
        <w:numPr>
          <w:ilvl w:val="1"/>
          <w:numId w:val="8"/>
        </w:numPr>
        <w:autoSpaceDE/>
        <w:autoSpaceDN/>
        <w:spacing w:after="160" w:line="259" w:lineRule="auto"/>
        <w:contextualSpacing/>
      </w:pPr>
      <w:r>
        <w:t>Initiative name or title</w:t>
      </w:r>
    </w:p>
    <w:p w:rsidR="00DA5611" w:rsidRDefault="00DA5611" w:rsidP="00DA5611">
      <w:pPr>
        <w:pStyle w:val="ListParagraph"/>
        <w:widowControl/>
        <w:numPr>
          <w:ilvl w:val="1"/>
          <w:numId w:val="8"/>
        </w:numPr>
        <w:autoSpaceDE/>
        <w:autoSpaceDN/>
        <w:spacing w:after="160" w:line="259" w:lineRule="auto"/>
        <w:contextualSpacing/>
      </w:pPr>
      <w:r>
        <w:t>Description</w:t>
      </w:r>
    </w:p>
    <w:p w:rsidR="00DA5611" w:rsidRDefault="00DA5611" w:rsidP="00DA5611">
      <w:pPr>
        <w:pStyle w:val="ListParagraph"/>
        <w:widowControl/>
        <w:numPr>
          <w:ilvl w:val="1"/>
          <w:numId w:val="8"/>
        </w:numPr>
        <w:autoSpaceDE/>
        <w:autoSpaceDN/>
        <w:spacing w:after="160" w:line="259" w:lineRule="auto"/>
        <w:contextualSpacing/>
      </w:pPr>
      <w:r>
        <w:t>Dates</w:t>
      </w:r>
    </w:p>
    <w:p w:rsidR="00DA5611" w:rsidRDefault="00DA5611" w:rsidP="00DA5611">
      <w:pPr>
        <w:pStyle w:val="ListParagraph"/>
        <w:widowControl/>
        <w:numPr>
          <w:ilvl w:val="1"/>
          <w:numId w:val="8"/>
        </w:numPr>
        <w:autoSpaceDE/>
        <w:autoSpaceDN/>
        <w:spacing w:after="160" w:line="259" w:lineRule="auto"/>
        <w:contextualSpacing/>
      </w:pPr>
      <w:r>
        <w:t>Contact person name</w:t>
      </w:r>
    </w:p>
    <w:p w:rsidR="00DA5611" w:rsidRDefault="00DA5611" w:rsidP="00DA5611">
      <w:pPr>
        <w:pStyle w:val="ListParagraph"/>
        <w:widowControl/>
        <w:numPr>
          <w:ilvl w:val="1"/>
          <w:numId w:val="8"/>
        </w:numPr>
        <w:autoSpaceDE/>
        <w:autoSpaceDN/>
        <w:spacing w:after="160" w:line="259" w:lineRule="auto"/>
        <w:contextualSpacing/>
      </w:pPr>
      <w:r>
        <w:t>Contact title</w:t>
      </w:r>
    </w:p>
    <w:p w:rsidR="00DA5611" w:rsidRDefault="00DA5611" w:rsidP="00DA5611">
      <w:pPr>
        <w:pStyle w:val="ListParagraph"/>
        <w:widowControl/>
        <w:numPr>
          <w:ilvl w:val="1"/>
          <w:numId w:val="8"/>
        </w:numPr>
        <w:autoSpaceDE/>
        <w:autoSpaceDN/>
        <w:spacing w:after="160" w:line="259" w:lineRule="auto"/>
        <w:contextualSpacing/>
      </w:pPr>
      <w:r>
        <w:t>Contact email</w:t>
      </w:r>
    </w:p>
    <w:p w:rsidR="00DA5611" w:rsidRDefault="00DA5611" w:rsidP="00DA5611">
      <w:pPr>
        <w:pStyle w:val="ListParagraph"/>
        <w:widowControl/>
        <w:numPr>
          <w:ilvl w:val="1"/>
          <w:numId w:val="8"/>
        </w:numPr>
        <w:autoSpaceDE/>
        <w:autoSpaceDN/>
        <w:spacing w:after="160" w:line="259" w:lineRule="auto"/>
        <w:contextualSpacing/>
      </w:pPr>
      <w:r>
        <w:t>Contact department</w:t>
      </w:r>
    </w:p>
    <w:p w:rsidR="00DA5611" w:rsidRDefault="00DA5611" w:rsidP="00DA5611">
      <w:pPr>
        <w:pStyle w:val="ListParagraph"/>
        <w:widowControl/>
        <w:numPr>
          <w:ilvl w:val="1"/>
          <w:numId w:val="8"/>
        </w:numPr>
        <w:autoSpaceDE/>
        <w:autoSpaceDN/>
        <w:spacing w:after="160" w:line="259" w:lineRule="auto"/>
        <w:contextualSpacing/>
      </w:pPr>
      <w:r>
        <w:t>Initiative website or URL</w:t>
      </w:r>
    </w:p>
    <w:p w:rsidR="00DA5611" w:rsidRDefault="00DA5611" w:rsidP="00DA5611">
      <w:pPr>
        <w:pStyle w:val="ListParagraph"/>
        <w:widowControl/>
        <w:numPr>
          <w:ilvl w:val="0"/>
          <w:numId w:val="8"/>
        </w:numPr>
        <w:autoSpaceDE/>
        <w:autoSpaceDN/>
        <w:spacing w:after="160" w:line="259" w:lineRule="auto"/>
        <w:contextualSpacing/>
      </w:pPr>
      <w:r>
        <w:t>Which diversity plan goal does the initiative best support? (check all that apply)</w:t>
      </w:r>
    </w:p>
    <w:p w:rsidR="00DA5611" w:rsidRDefault="00DA5611" w:rsidP="00DA5611">
      <w:pPr>
        <w:pStyle w:val="ListParagraph"/>
        <w:widowControl/>
        <w:numPr>
          <w:ilvl w:val="1"/>
          <w:numId w:val="8"/>
        </w:numPr>
        <w:autoSpaceDE/>
        <w:autoSpaceDN/>
        <w:spacing w:after="160" w:line="259" w:lineRule="auto"/>
        <w:contextualSpacing/>
      </w:pPr>
      <w:r>
        <w:t>Students</w:t>
      </w:r>
    </w:p>
    <w:p w:rsidR="00DA5611" w:rsidRDefault="00DA5611" w:rsidP="00DA5611">
      <w:pPr>
        <w:pStyle w:val="ListParagraph"/>
        <w:widowControl/>
        <w:numPr>
          <w:ilvl w:val="1"/>
          <w:numId w:val="8"/>
        </w:numPr>
        <w:autoSpaceDE/>
        <w:autoSpaceDN/>
        <w:spacing w:after="160" w:line="259" w:lineRule="auto"/>
        <w:contextualSpacing/>
      </w:pPr>
      <w:r>
        <w:t>Faculty</w:t>
      </w:r>
    </w:p>
    <w:p w:rsidR="00DA5611" w:rsidRDefault="00DA5611" w:rsidP="00DA5611">
      <w:pPr>
        <w:pStyle w:val="ListParagraph"/>
        <w:widowControl/>
        <w:numPr>
          <w:ilvl w:val="1"/>
          <w:numId w:val="8"/>
        </w:numPr>
        <w:autoSpaceDE/>
        <w:autoSpaceDN/>
        <w:spacing w:after="160" w:line="259" w:lineRule="auto"/>
        <w:contextualSpacing/>
      </w:pPr>
      <w:r>
        <w:t>Staff</w:t>
      </w:r>
    </w:p>
    <w:p w:rsidR="00DA5611" w:rsidRDefault="00DA5611" w:rsidP="00DA5611">
      <w:pPr>
        <w:pStyle w:val="ListParagraph"/>
        <w:widowControl/>
        <w:numPr>
          <w:ilvl w:val="1"/>
          <w:numId w:val="8"/>
        </w:numPr>
        <w:autoSpaceDE/>
        <w:autoSpaceDN/>
        <w:spacing w:after="160" w:line="259" w:lineRule="auto"/>
        <w:contextualSpacing/>
      </w:pPr>
      <w:r>
        <w:lastRenderedPageBreak/>
        <w:t>Culture/Climate</w:t>
      </w:r>
    </w:p>
    <w:p w:rsidR="00DA5611" w:rsidRDefault="00DA5611" w:rsidP="00DA5611">
      <w:pPr>
        <w:pStyle w:val="ListParagraph"/>
        <w:widowControl/>
        <w:numPr>
          <w:ilvl w:val="1"/>
          <w:numId w:val="8"/>
        </w:numPr>
        <w:autoSpaceDE/>
        <w:autoSpaceDN/>
        <w:spacing w:after="160" w:line="259" w:lineRule="auto"/>
        <w:contextualSpacing/>
      </w:pPr>
      <w:r>
        <w:t>Supplier Diversity, Community Relations, Alumni Engagement</w:t>
      </w:r>
    </w:p>
    <w:p w:rsidR="00DA5611" w:rsidRDefault="00DA5611" w:rsidP="00DA5611">
      <w:pPr>
        <w:pStyle w:val="ListParagraph"/>
        <w:widowControl/>
        <w:numPr>
          <w:ilvl w:val="1"/>
          <w:numId w:val="8"/>
        </w:numPr>
        <w:autoSpaceDE/>
        <w:autoSpaceDN/>
        <w:spacing w:after="160" w:line="259" w:lineRule="auto"/>
        <w:contextualSpacing/>
      </w:pPr>
      <w:r>
        <w:t>Accountability metrics</w:t>
      </w:r>
    </w:p>
    <w:p w:rsidR="00DA5611" w:rsidRDefault="00DA5611" w:rsidP="00DA5611">
      <w:pPr>
        <w:pStyle w:val="ListParagraph"/>
        <w:widowControl/>
        <w:numPr>
          <w:ilvl w:val="0"/>
          <w:numId w:val="8"/>
        </w:numPr>
        <w:autoSpaceDE/>
        <w:autoSpaceDN/>
        <w:spacing w:after="160" w:line="259" w:lineRule="auto"/>
        <w:contextualSpacing/>
      </w:pPr>
      <w:r>
        <w:t>Which category best describes the initiative? (check all that apply)</w:t>
      </w:r>
    </w:p>
    <w:p w:rsidR="00DA5611" w:rsidRDefault="00DA5611" w:rsidP="00DA5611">
      <w:pPr>
        <w:pStyle w:val="ListParagraph"/>
        <w:widowControl/>
        <w:numPr>
          <w:ilvl w:val="1"/>
          <w:numId w:val="8"/>
        </w:numPr>
        <w:autoSpaceDE/>
        <w:autoSpaceDN/>
        <w:spacing w:after="160" w:line="259" w:lineRule="auto"/>
        <w:contextualSpacing/>
      </w:pPr>
      <w:r>
        <w:t>Course: a class, lecture material, readings, activities, and/or projects</w:t>
      </w:r>
    </w:p>
    <w:p w:rsidR="00DA5611" w:rsidRDefault="00DA5611" w:rsidP="00DA5611">
      <w:pPr>
        <w:pStyle w:val="ListParagraph"/>
        <w:widowControl/>
        <w:numPr>
          <w:ilvl w:val="1"/>
          <w:numId w:val="8"/>
        </w:numPr>
        <w:autoSpaceDE/>
        <w:autoSpaceDN/>
        <w:spacing w:after="160" w:line="259" w:lineRule="auto"/>
        <w:contextualSpacing/>
      </w:pPr>
      <w:r>
        <w:t>Event: organized activity or program</w:t>
      </w:r>
    </w:p>
    <w:p w:rsidR="00DA5611" w:rsidRDefault="00DA5611" w:rsidP="00DA5611">
      <w:pPr>
        <w:pStyle w:val="ListParagraph"/>
        <w:widowControl/>
        <w:numPr>
          <w:ilvl w:val="1"/>
          <w:numId w:val="8"/>
        </w:numPr>
        <w:autoSpaceDE/>
        <w:autoSpaceDN/>
        <w:spacing w:after="160" w:line="259" w:lineRule="auto"/>
        <w:contextualSpacing/>
      </w:pPr>
      <w:r>
        <w:t>Facility: A building or designated space</w:t>
      </w:r>
    </w:p>
    <w:p w:rsidR="00DA5611" w:rsidRDefault="00DA5611" w:rsidP="00DA5611">
      <w:pPr>
        <w:pStyle w:val="ListParagraph"/>
        <w:widowControl/>
        <w:numPr>
          <w:ilvl w:val="1"/>
          <w:numId w:val="8"/>
        </w:numPr>
        <w:autoSpaceDE/>
        <w:autoSpaceDN/>
        <w:spacing w:after="160" w:line="259" w:lineRule="auto"/>
        <w:contextualSpacing/>
      </w:pPr>
      <w:r>
        <w:t>Grant/Scholarship/Sponsorship: a sum of money awarded to defray expense</w:t>
      </w:r>
    </w:p>
    <w:p w:rsidR="00DA5611" w:rsidRDefault="00DA5611" w:rsidP="00DA5611">
      <w:pPr>
        <w:pStyle w:val="ListParagraph"/>
        <w:widowControl/>
        <w:numPr>
          <w:ilvl w:val="1"/>
          <w:numId w:val="8"/>
        </w:numPr>
        <w:autoSpaceDE/>
        <w:autoSpaceDN/>
        <w:spacing w:after="160" w:line="259" w:lineRule="auto"/>
        <w:contextualSpacing/>
      </w:pPr>
      <w:r>
        <w:t>Highlight of Student/Staff/Faculty: special recognition or award</w:t>
      </w:r>
    </w:p>
    <w:p w:rsidR="00DA5611" w:rsidRDefault="00DA5611" w:rsidP="00DA5611">
      <w:pPr>
        <w:pStyle w:val="ListParagraph"/>
        <w:widowControl/>
        <w:numPr>
          <w:ilvl w:val="1"/>
          <w:numId w:val="8"/>
        </w:numPr>
        <w:autoSpaceDE/>
        <w:autoSpaceDN/>
        <w:spacing w:after="160" w:line="259" w:lineRule="auto"/>
        <w:contextualSpacing/>
      </w:pPr>
      <w:r>
        <w:t>Policy: standardized, documented operating procedures</w:t>
      </w:r>
    </w:p>
    <w:p w:rsidR="00DA5611" w:rsidRDefault="00DA5611" w:rsidP="00DA5611">
      <w:pPr>
        <w:pStyle w:val="ListParagraph"/>
        <w:widowControl/>
        <w:numPr>
          <w:ilvl w:val="1"/>
          <w:numId w:val="8"/>
        </w:numPr>
        <w:autoSpaceDE/>
        <w:autoSpaceDN/>
        <w:spacing w:after="160" w:line="259" w:lineRule="auto"/>
        <w:contextualSpacing/>
      </w:pPr>
      <w:r>
        <w:t>Practice: a common way of documenting business</w:t>
      </w:r>
    </w:p>
    <w:p w:rsidR="00DA5611" w:rsidRDefault="00DA5611" w:rsidP="00DA5611">
      <w:pPr>
        <w:pStyle w:val="ListParagraph"/>
        <w:widowControl/>
        <w:numPr>
          <w:ilvl w:val="1"/>
          <w:numId w:val="8"/>
        </w:numPr>
        <w:autoSpaceDE/>
        <w:autoSpaceDN/>
        <w:spacing w:after="160" w:line="259" w:lineRule="auto"/>
        <w:contextualSpacing/>
      </w:pPr>
      <w:r>
        <w:t>Publication/Presentation: prepared report</w:t>
      </w:r>
    </w:p>
    <w:p w:rsidR="00DA5611" w:rsidRDefault="00DA5611" w:rsidP="00DA5611">
      <w:pPr>
        <w:pStyle w:val="ListParagraph"/>
        <w:widowControl/>
        <w:numPr>
          <w:ilvl w:val="1"/>
          <w:numId w:val="8"/>
        </w:numPr>
        <w:autoSpaceDE/>
        <w:autoSpaceDN/>
        <w:spacing w:after="160" w:line="259" w:lineRule="auto"/>
        <w:contextualSpacing/>
      </w:pPr>
      <w:r>
        <w:t>Research: methodical investigation into a subject</w:t>
      </w:r>
    </w:p>
    <w:p w:rsidR="00DA5611" w:rsidRDefault="00DA5611" w:rsidP="00DA5611">
      <w:pPr>
        <w:pStyle w:val="ListParagraph"/>
        <w:widowControl/>
        <w:numPr>
          <w:ilvl w:val="1"/>
          <w:numId w:val="8"/>
        </w:numPr>
        <w:autoSpaceDE/>
        <w:autoSpaceDN/>
        <w:spacing w:after="160" w:line="259" w:lineRule="auto"/>
        <w:contextualSpacing/>
      </w:pPr>
      <w:r>
        <w:t>Service: work, advocacy, or special actions on behalf of an individual or group</w:t>
      </w:r>
    </w:p>
    <w:p w:rsidR="00DA5611" w:rsidRDefault="00DA5611" w:rsidP="00DA5611">
      <w:pPr>
        <w:pStyle w:val="ListParagraph"/>
        <w:widowControl/>
        <w:numPr>
          <w:ilvl w:val="1"/>
          <w:numId w:val="8"/>
        </w:numPr>
        <w:autoSpaceDE/>
        <w:autoSpaceDN/>
        <w:spacing w:after="160" w:line="259" w:lineRule="auto"/>
        <w:contextualSpacing/>
      </w:pPr>
      <w:r>
        <w:t>Training: an activity to raise awareness, enhance skills, change behavior, and build a culture of inclusion</w:t>
      </w:r>
    </w:p>
    <w:p w:rsidR="00DA5611" w:rsidRDefault="00DA5611" w:rsidP="00DA5611">
      <w:pPr>
        <w:pStyle w:val="ListParagraph"/>
        <w:widowControl/>
        <w:numPr>
          <w:ilvl w:val="1"/>
          <w:numId w:val="8"/>
        </w:numPr>
        <w:autoSpaceDE/>
        <w:autoSpaceDN/>
        <w:spacing w:after="160" w:line="259" w:lineRule="auto"/>
        <w:contextualSpacing/>
      </w:pPr>
      <w:r>
        <w:t>Other (please specify)</w:t>
      </w:r>
    </w:p>
    <w:p w:rsidR="00DA5611" w:rsidRDefault="00DA5611" w:rsidP="00DA5611">
      <w:pPr>
        <w:pStyle w:val="ListParagraph"/>
        <w:widowControl/>
        <w:numPr>
          <w:ilvl w:val="0"/>
          <w:numId w:val="8"/>
        </w:numPr>
        <w:autoSpaceDE/>
        <w:autoSpaceDN/>
        <w:spacing w:after="160" w:line="259" w:lineRule="auto"/>
        <w:contextualSpacing/>
      </w:pPr>
      <w:r>
        <w:t>Initiative details- (enter a number value only, such as 5 or 1000, or leave blank. No characters)</w:t>
      </w:r>
    </w:p>
    <w:p w:rsidR="00DA5611" w:rsidRDefault="00DA5611" w:rsidP="00DA5611">
      <w:pPr>
        <w:pStyle w:val="ListParagraph"/>
        <w:widowControl/>
        <w:numPr>
          <w:ilvl w:val="1"/>
          <w:numId w:val="8"/>
        </w:numPr>
        <w:autoSpaceDE/>
        <w:autoSpaceDN/>
        <w:spacing w:after="160" w:line="259" w:lineRule="auto"/>
        <w:contextualSpacing/>
      </w:pPr>
      <w:r>
        <w:t>How many people utilized the initiative?</w:t>
      </w:r>
    </w:p>
    <w:p w:rsidR="00DA5611" w:rsidRDefault="00DA5611" w:rsidP="00DA5611">
      <w:pPr>
        <w:pStyle w:val="ListParagraph"/>
        <w:widowControl/>
        <w:numPr>
          <w:ilvl w:val="1"/>
          <w:numId w:val="8"/>
        </w:numPr>
        <w:autoSpaceDE/>
        <w:autoSpaceDN/>
        <w:spacing w:after="160" w:line="259" w:lineRule="auto"/>
        <w:contextualSpacing/>
      </w:pPr>
      <w:r>
        <w:t>How many faculty/staff assisted with the initiative?</w:t>
      </w:r>
    </w:p>
    <w:p w:rsidR="00DA5611" w:rsidRDefault="00DA5611" w:rsidP="00DA5611">
      <w:pPr>
        <w:pStyle w:val="ListParagraph"/>
        <w:widowControl/>
        <w:numPr>
          <w:ilvl w:val="1"/>
          <w:numId w:val="8"/>
        </w:numPr>
        <w:autoSpaceDE/>
        <w:autoSpaceDN/>
        <w:spacing w:after="160" w:line="259" w:lineRule="auto"/>
        <w:contextualSpacing/>
      </w:pPr>
      <w:r>
        <w:t>About how many personnel hours were devoted to the initiative?</w:t>
      </w:r>
    </w:p>
    <w:p w:rsidR="00DA5611" w:rsidRDefault="00DA5611" w:rsidP="00DA5611">
      <w:pPr>
        <w:pStyle w:val="ListParagraph"/>
        <w:widowControl/>
        <w:numPr>
          <w:ilvl w:val="1"/>
          <w:numId w:val="8"/>
        </w:numPr>
        <w:autoSpaceDE/>
        <w:autoSpaceDN/>
        <w:spacing w:after="160" w:line="259" w:lineRule="auto"/>
        <w:contextualSpacing/>
      </w:pPr>
      <w:r>
        <w:t>About how much in personnel salary was devoted to the initiative?</w:t>
      </w:r>
    </w:p>
    <w:p w:rsidR="00DA5611" w:rsidRDefault="00DA5611" w:rsidP="00DA5611">
      <w:pPr>
        <w:pStyle w:val="ListParagraph"/>
        <w:widowControl/>
        <w:numPr>
          <w:ilvl w:val="1"/>
          <w:numId w:val="8"/>
        </w:numPr>
        <w:autoSpaceDE/>
        <w:autoSpaceDN/>
        <w:spacing w:after="160" w:line="259" w:lineRule="auto"/>
        <w:contextualSpacing/>
      </w:pPr>
      <w:r>
        <w:t>About how much university funding was used?</w:t>
      </w:r>
    </w:p>
    <w:p w:rsidR="00DA5611" w:rsidRDefault="00DA5611" w:rsidP="00DA5611">
      <w:pPr>
        <w:pStyle w:val="ListParagraph"/>
        <w:widowControl/>
        <w:numPr>
          <w:ilvl w:val="1"/>
          <w:numId w:val="8"/>
        </w:numPr>
        <w:autoSpaceDE/>
        <w:autoSpaceDN/>
        <w:spacing w:after="160" w:line="259" w:lineRule="auto"/>
        <w:contextualSpacing/>
      </w:pPr>
      <w:r>
        <w:t>About how much external funding was used?</w:t>
      </w:r>
    </w:p>
    <w:p w:rsidR="00DA5611" w:rsidRDefault="00DA5611" w:rsidP="00DA5611">
      <w:pPr>
        <w:pStyle w:val="ListParagraph"/>
        <w:widowControl/>
        <w:numPr>
          <w:ilvl w:val="0"/>
          <w:numId w:val="8"/>
        </w:numPr>
        <w:autoSpaceDE/>
        <w:autoSpaceDN/>
        <w:spacing w:after="160" w:line="259" w:lineRule="auto"/>
        <w:contextualSpacing/>
      </w:pPr>
      <w:r>
        <w:t>Briefly describe any results/impacts of this initiative.</w:t>
      </w:r>
    </w:p>
    <w:p w:rsidR="00DA5611" w:rsidRDefault="00DA5611" w:rsidP="00DA5611">
      <w:pPr>
        <w:pStyle w:val="ListParagraph"/>
        <w:widowControl/>
        <w:numPr>
          <w:ilvl w:val="0"/>
          <w:numId w:val="8"/>
        </w:numPr>
        <w:autoSpaceDE/>
        <w:autoSpaceDN/>
        <w:spacing w:after="160" w:line="259" w:lineRule="auto"/>
        <w:contextualSpacing/>
      </w:pPr>
      <w:r>
        <w:t>Are you aware of or do you have another diversity initiative to record for the 2018-19 academic year?</w:t>
      </w:r>
    </w:p>
    <w:p w:rsidR="00DA5611" w:rsidRDefault="00DA5611" w:rsidP="00DA5611">
      <w:pPr>
        <w:pStyle w:val="ListParagraph"/>
        <w:widowControl/>
        <w:numPr>
          <w:ilvl w:val="1"/>
          <w:numId w:val="8"/>
        </w:numPr>
        <w:autoSpaceDE/>
        <w:autoSpaceDN/>
        <w:spacing w:after="160" w:line="259" w:lineRule="auto"/>
        <w:contextualSpacing/>
      </w:pPr>
      <w:r>
        <w:t xml:space="preserve"> Yes (In the following questions, enter as much information as possible regarding the initiative)</w:t>
      </w:r>
    </w:p>
    <w:p w:rsidR="00DA5611" w:rsidRDefault="00DA5611" w:rsidP="00DA5611">
      <w:pPr>
        <w:pStyle w:val="ListParagraph"/>
        <w:widowControl/>
        <w:numPr>
          <w:ilvl w:val="1"/>
          <w:numId w:val="8"/>
        </w:numPr>
        <w:autoSpaceDE/>
        <w:autoSpaceDN/>
        <w:spacing w:after="160" w:line="259" w:lineRule="auto"/>
        <w:contextualSpacing/>
      </w:pPr>
      <w:r>
        <w:t>No (End of survey. Please click 'Next' to submit your responses and leave the survey.)</w:t>
      </w:r>
    </w:p>
    <w:p w:rsidR="00DA5611" w:rsidRDefault="00DA5611" w:rsidP="00DA5611">
      <w:pPr>
        <w:pStyle w:val="Heading2"/>
      </w:pPr>
      <w:r>
        <w:t>Diversity Inventory Survey 2018-19</w:t>
      </w:r>
    </w:p>
    <w:p w:rsidR="00DA5611" w:rsidRDefault="00DA5611" w:rsidP="00DA5611">
      <w:pPr>
        <w:pStyle w:val="Heading3"/>
      </w:pPr>
      <w:r>
        <w:t>Initiative 3-</w:t>
      </w:r>
    </w:p>
    <w:p w:rsidR="00DA5611" w:rsidRDefault="00DA5611" w:rsidP="00DA5611">
      <w:r>
        <w:t>As best you can, enter information regarding the diversity initiative below. Skip any items to which you do not know the answer.</w:t>
      </w:r>
    </w:p>
    <w:p w:rsidR="00DA5611" w:rsidRDefault="00DA5611" w:rsidP="00DA5611">
      <w:pPr>
        <w:pStyle w:val="ListParagraph"/>
        <w:widowControl/>
        <w:numPr>
          <w:ilvl w:val="0"/>
          <w:numId w:val="8"/>
        </w:numPr>
        <w:autoSpaceDE/>
        <w:autoSpaceDN/>
        <w:spacing w:after="160" w:line="259" w:lineRule="auto"/>
        <w:contextualSpacing/>
      </w:pPr>
      <w:r>
        <w:t>Initiative background-</w:t>
      </w:r>
    </w:p>
    <w:p w:rsidR="00DA5611" w:rsidRDefault="00DA5611" w:rsidP="00DA5611">
      <w:pPr>
        <w:pStyle w:val="ListParagraph"/>
        <w:widowControl/>
        <w:numPr>
          <w:ilvl w:val="1"/>
          <w:numId w:val="8"/>
        </w:numPr>
        <w:autoSpaceDE/>
        <w:autoSpaceDN/>
        <w:spacing w:after="160" w:line="259" w:lineRule="auto"/>
        <w:contextualSpacing/>
      </w:pPr>
      <w:r>
        <w:t>Initiative name or title</w:t>
      </w:r>
    </w:p>
    <w:p w:rsidR="00DA5611" w:rsidRDefault="00DA5611" w:rsidP="00DA5611">
      <w:pPr>
        <w:pStyle w:val="ListParagraph"/>
        <w:widowControl/>
        <w:numPr>
          <w:ilvl w:val="1"/>
          <w:numId w:val="8"/>
        </w:numPr>
        <w:autoSpaceDE/>
        <w:autoSpaceDN/>
        <w:spacing w:after="160" w:line="259" w:lineRule="auto"/>
        <w:contextualSpacing/>
      </w:pPr>
      <w:r>
        <w:t>Description</w:t>
      </w:r>
    </w:p>
    <w:p w:rsidR="00DA5611" w:rsidRDefault="00DA5611" w:rsidP="00DA5611">
      <w:pPr>
        <w:pStyle w:val="ListParagraph"/>
        <w:widowControl/>
        <w:numPr>
          <w:ilvl w:val="1"/>
          <w:numId w:val="8"/>
        </w:numPr>
        <w:autoSpaceDE/>
        <w:autoSpaceDN/>
        <w:spacing w:after="160" w:line="259" w:lineRule="auto"/>
        <w:contextualSpacing/>
      </w:pPr>
      <w:r>
        <w:t>Dates</w:t>
      </w:r>
    </w:p>
    <w:p w:rsidR="00DA5611" w:rsidRDefault="00DA5611" w:rsidP="00DA5611">
      <w:pPr>
        <w:pStyle w:val="ListParagraph"/>
        <w:widowControl/>
        <w:numPr>
          <w:ilvl w:val="1"/>
          <w:numId w:val="8"/>
        </w:numPr>
        <w:autoSpaceDE/>
        <w:autoSpaceDN/>
        <w:spacing w:after="160" w:line="259" w:lineRule="auto"/>
        <w:contextualSpacing/>
      </w:pPr>
      <w:r>
        <w:t>Contact person name</w:t>
      </w:r>
    </w:p>
    <w:p w:rsidR="00DA5611" w:rsidRDefault="00DA5611" w:rsidP="00DA5611">
      <w:pPr>
        <w:pStyle w:val="ListParagraph"/>
        <w:widowControl/>
        <w:numPr>
          <w:ilvl w:val="1"/>
          <w:numId w:val="8"/>
        </w:numPr>
        <w:autoSpaceDE/>
        <w:autoSpaceDN/>
        <w:spacing w:after="160" w:line="259" w:lineRule="auto"/>
        <w:contextualSpacing/>
      </w:pPr>
      <w:r>
        <w:t>Contact title</w:t>
      </w:r>
    </w:p>
    <w:p w:rsidR="00DA5611" w:rsidRDefault="00DA5611" w:rsidP="00DA5611">
      <w:pPr>
        <w:pStyle w:val="ListParagraph"/>
        <w:widowControl/>
        <w:numPr>
          <w:ilvl w:val="1"/>
          <w:numId w:val="8"/>
        </w:numPr>
        <w:autoSpaceDE/>
        <w:autoSpaceDN/>
        <w:spacing w:after="160" w:line="259" w:lineRule="auto"/>
        <w:contextualSpacing/>
      </w:pPr>
      <w:r>
        <w:t>Contact email</w:t>
      </w:r>
    </w:p>
    <w:p w:rsidR="00DA5611" w:rsidRDefault="00DA5611" w:rsidP="00DA5611">
      <w:pPr>
        <w:pStyle w:val="ListParagraph"/>
        <w:widowControl/>
        <w:numPr>
          <w:ilvl w:val="1"/>
          <w:numId w:val="8"/>
        </w:numPr>
        <w:autoSpaceDE/>
        <w:autoSpaceDN/>
        <w:spacing w:after="160" w:line="259" w:lineRule="auto"/>
        <w:contextualSpacing/>
      </w:pPr>
      <w:r>
        <w:t>Contact department</w:t>
      </w:r>
    </w:p>
    <w:p w:rsidR="00DA5611" w:rsidRDefault="00DA5611" w:rsidP="00DA5611">
      <w:pPr>
        <w:pStyle w:val="ListParagraph"/>
        <w:widowControl/>
        <w:numPr>
          <w:ilvl w:val="1"/>
          <w:numId w:val="8"/>
        </w:numPr>
        <w:autoSpaceDE/>
        <w:autoSpaceDN/>
        <w:spacing w:after="160" w:line="259" w:lineRule="auto"/>
        <w:contextualSpacing/>
      </w:pPr>
      <w:r>
        <w:t>Initiative website or URL</w:t>
      </w:r>
    </w:p>
    <w:p w:rsidR="00DA5611" w:rsidRDefault="00DA5611" w:rsidP="00DA5611">
      <w:pPr>
        <w:pStyle w:val="ListParagraph"/>
        <w:widowControl/>
        <w:numPr>
          <w:ilvl w:val="0"/>
          <w:numId w:val="8"/>
        </w:numPr>
        <w:autoSpaceDE/>
        <w:autoSpaceDN/>
        <w:spacing w:after="160" w:line="259" w:lineRule="auto"/>
        <w:contextualSpacing/>
      </w:pPr>
      <w:r>
        <w:t>Which diversity plan goal does the initiative best support? (check all that apply)</w:t>
      </w:r>
    </w:p>
    <w:p w:rsidR="00DA5611" w:rsidRDefault="00DA5611" w:rsidP="00DA5611">
      <w:pPr>
        <w:pStyle w:val="ListParagraph"/>
        <w:widowControl/>
        <w:numPr>
          <w:ilvl w:val="1"/>
          <w:numId w:val="8"/>
        </w:numPr>
        <w:autoSpaceDE/>
        <w:autoSpaceDN/>
        <w:spacing w:after="160" w:line="259" w:lineRule="auto"/>
        <w:contextualSpacing/>
      </w:pPr>
      <w:r>
        <w:t>Students</w:t>
      </w:r>
    </w:p>
    <w:p w:rsidR="00DA5611" w:rsidRDefault="00DA5611" w:rsidP="00DA5611">
      <w:pPr>
        <w:pStyle w:val="ListParagraph"/>
        <w:widowControl/>
        <w:numPr>
          <w:ilvl w:val="1"/>
          <w:numId w:val="8"/>
        </w:numPr>
        <w:autoSpaceDE/>
        <w:autoSpaceDN/>
        <w:spacing w:after="160" w:line="259" w:lineRule="auto"/>
        <w:contextualSpacing/>
      </w:pPr>
      <w:r>
        <w:lastRenderedPageBreak/>
        <w:t>Faculty</w:t>
      </w:r>
    </w:p>
    <w:p w:rsidR="00DA5611" w:rsidRDefault="00DA5611" w:rsidP="00DA5611">
      <w:pPr>
        <w:pStyle w:val="ListParagraph"/>
        <w:widowControl/>
        <w:numPr>
          <w:ilvl w:val="1"/>
          <w:numId w:val="8"/>
        </w:numPr>
        <w:autoSpaceDE/>
        <w:autoSpaceDN/>
        <w:spacing w:after="160" w:line="259" w:lineRule="auto"/>
        <w:contextualSpacing/>
      </w:pPr>
      <w:r>
        <w:t>Staff</w:t>
      </w:r>
    </w:p>
    <w:p w:rsidR="00DA5611" w:rsidRDefault="00DA5611" w:rsidP="00DA5611">
      <w:pPr>
        <w:pStyle w:val="ListParagraph"/>
        <w:widowControl/>
        <w:numPr>
          <w:ilvl w:val="1"/>
          <w:numId w:val="8"/>
        </w:numPr>
        <w:autoSpaceDE/>
        <w:autoSpaceDN/>
        <w:spacing w:after="160" w:line="259" w:lineRule="auto"/>
        <w:contextualSpacing/>
      </w:pPr>
      <w:r>
        <w:t>Culture/Climate</w:t>
      </w:r>
    </w:p>
    <w:p w:rsidR="00DA5611" w:rsidRDefault="00DA5611" w:rsidP="00DA5611">
      <w:pPr>
        <w:pStyle w:val="ListParagraph"/>
        <w:widowControl/>
        <w:numPr>
          <w:ilvl w:val="1"/>
          <w:numId w:val="8"/>
        </w:numPr>
        <w:autoSpaceDE/>
        <w:autoSpaceDN/>
        <w:spacing w:after="160" w:line="259" w:lineRule="auto"/>
        <w:contextualSpacing/>
      </w:pPr>
      <w:r>
        <w:t>Supplier Diversity, Community Relations, Alumni Engagement</w:t>
      </w:r>
    </w:p>
    <w:p w:rsidR="00DA5611" w:rsidRDefault="00DA5611" w:rsidP="00DA5611">
      <w:pPr>
        <w:pStyle w:val="ListParagraph"/>
        <w:widowControl/>
        <w:numPr>
          <w:ilvl w:val="1"/>
          <w:numId w:val="8"/>
        </w:numPr>
        <w:autoSpaceDE/>
        <w:autoSpaceDN/>
        <w:spacing w:after="160" w:line="259" w:lineRule="auto"/>
        <w:contextualSpacing/>
      </w:pPr>
      <w:r>
        <w:t>Accountability metrics</w:t>
      </w:r>
    </w:p>
    <w:p w:rsidR="00DA5611" w:rsidRDefault="00DA5611" w:rsidP="00DA5611">
      <w:pPr>
        <w:pStyle w:val="ListParagraph"/>
        <w:widowControl/>
        <w:numPr>
          <w:ilvl w:val="0"/>
          <w:numId w:val="8"/>
        </w:numPr>
        <w:autoSpaceDE/>
        <w:autoSpaceDN/>
        <w:spacing w:after="160" w:line="259" w:lineRule="auto"/>
        <w:contextualSpacing/>
      </w:pPr>
      <w:r>
        <w:t>Which category best describes the initiative? (check all that apply)</w:t>
      </w:r>
    </w:p>
    <w:p w:rsidR="00DA5611" w:rsidRDefault="00DA5611" w:rsidP="00DA5611">
      <w:pPr>
        <w:pStyle w:val="ListParagraph"/>
        <w:widowControl/>
        <w:numPr>
          <w:ilvl w:val="1"/>
          <w:numId w:val="8"/>
        </w:numPr>
        <w:autoSpaceDE/>
        <w:autoSpaceDN/>
        <w:spacing w:after="160" w:line="259" w:lineRule="auto"/>
        <w:contextualSpacing/>
      </w:pPr>
      <w:r>
        <w:t>Course: a class, lecture material, readings, activities, and/or projects</w:t>
      </w:r>
    </w:p>
    <w:p w:rsidR="00DA5611" w:rsidRDefault="00DA5611" w:rsidP="00DA5611">
      <w:pPr>
        <w:pStyle w:val="ListParagraph"/>
        <w:widowControl/>
        <w:numPr>
          <w:ilvl w:val="1"/>
          <w:numId w:val="8"/>
        </w:numPr>
        <w:autoSpaceDE/>
        <w:autoSpaceDN/>
        <w:spacing w:after="160" w:line="259" w:lineRule="auto"/>
        <w:contextualSpacing/>
      </w:pPr>
      <w:r>
        <w:t>Event: organized activity or program</w:t>
      </w:r>
    </w:p>
    <w:p w:rsidR="00DA5611" w:rsidRDefault="00DA5611" w:rsidP="00DA5611">
      <w:pPr>
        <w:pStyle w:val="ListParagraph"/>
        <w:widowControl/>
        <w:numPr>
          <w:ilvl w:val="1"/>
          <w:numId w:val="8"/>
        </w:numPr>
        <w:autoSpaceDE/>
        <w:autoSpaceDN/>
        <w:spacing w:after="160" w:line="259" w:lineRule="auto"/>
        <w:contextualSpacing/>
      </w:pPr>
      <w:r>
        <w:t>Facility: A building or designated space</w:t>
      </w:r>
    </w:p>
    <w:p w:rsidR="00DA5611" w:rsidRDefault="00DA5611" w:rsidP="00DA5611">
      <w:pPr>
        <w:pStyle w:val="ListParagraph"/>
        <w:widowControl/>
        <w:numPr>
          <w:ilvl w:val="1"/>
          <w:numId w:val="8"/>
        </w:numPr>
        <w:autoSpaceDE/>
        <w:autoSpaceDN/>
        <w:spacing w:after="160" w:line="259" w:lineRule="auto"/>
        <w:contextualSpacing/>
      </w:pPr>
      <w:r>
        <w:t>Grant/Scholarship/Sponsorship: a sum of money awarded to defray expense</w:t>
      </w:r>
    </w:p>
    <w:p w:rsidR="00DA5611" w:rsidRDefault="00DA5611" w:rsidP="00DA5611">
      <w:pPr>
        <w:pStyle w:val="ListParagraph"/>
        <w:widowControl/>
        <w:numPr>
          <w:ilvl w:val="1"/>
          <w:numId w:val="8"/>
        </w:numPr>
        <w:autoSpaceDE/>
        <w:autoSpaceDN/>
        <w:spacing w:after="160" w:line="259" w:lineRule="auto"/>
        <w:contextualSpacing/>
      </w:pPr>
      <w:r>
        <w:t>Highlight of Student/Staff/Faculty: special recognition or award</w:t>
      </w:r>
    </w:p>
    <w:p w:rsidR="00DA5611" w:rsidRDefault="00DA5611" w:rsidP="00DA5611">
      <w:pPr>
        <w:pStyle w:val="ListParagraph"/>
        <w:widowControl/>
        <w:numPr>
          <w:ilvl w:val="1"/>
          <w:numId w:val="8"/>
        </w:numPr>
        <w:autoSpaceDE/>
        <w:autoSpaceDN/>
        <w:spacing w:after="160" w:line="259" w:lineRule="auto"/>
        <w:contextualSpacing/>
      </w:pPr>
      <w:r>
        <w:t>Policy: standardized, documented operating procedures</w:t>
      </w:r>
    </w:p>
    <w:p w:rsidR="00DA5611" w:rsidRDefault="00DA5611" w:rsidP="00DA5611">
      <w:pPr>
        <w:pStyle w:val="ListParagraph"/>
        <w:widowControl/>
        <w:numPr>
          <w:ilvl w:val="1"/>
          <w:numId w:val="8"/>
        </w:numPr>
        <w:autoSpaceDE/>
        <w:autoSpaceDN/>
        <w:spacing w:after="160" w:line="259" w:lineRule="auto"/>
        <w:contextualSpacing/>
      </w:pPr>
      <w:r>
        <w:t>Practice: a common way of documenting business</w:t>
      </w:r>
    </w:p>
    <w:p w:rsidR="00DA5611" w:rsidRDefault="00DA5611" w:rsidP="00DA5611">
      <w:pPr>
        <w:pStyle w:val="ListParagraph"/>
        <w:widowControl/>
        <w:numPr>
          <w:ilvl w:val="1"/>
          <w:numId w:val="8"/>
        </w:numPr>
        <w:autoSpaceDE/>
        <w:autoSpaceDN/>
        <w:spacing w:after="160" w:line="259" w:lineRule="auto"/>
        <w:contextualSpacing/>
      </w:pPr>
      <w:r>
        <w:t>Publication/Presentation: prepared report</w:t>
      </w:r>
    </w:p>
    <w:p w:rsidR="00DA5611" w:rsidRDefault="00DA5611" w:rsidP="00DA5611">
      <w:pPr>
        <w:pStyle w:val="ListParagraph"/>
        <w:widowControl/>
        <w:numPr>
          <w:ilvl w:val="1"/>
          <w:numId w:val="8"/>
        </w:numPr>
        <w:autoSpaceDE/>
        <w:autoSpaceDN/>
        <w:spacing w:after="160" w:line="259" w:lineRule="auto"/>
        <w:contextualSpacing/>
      </w:pPr>
      <w:r>
        <w:t>Research: methodical investigation into a subject</w:t>
      </w:r>
    </w:p>
    <w:p w:rsidR="00DA5611" w:rsidRDefault="00DA5611" w:rsidP="00DA5611">
      <w:pPr>
        <w:pStyle w:val="ListParagraph"/>
        <w:widowControl/>
        <w:numPr>
          <w:ilvl w:val="1"/>
          <w:numId w:val="8"/>
        </w:numPr>
        <w:autoSpaceDE/>
        <w:autoSpaceDN/>
        <w:spacing w:after="160" w:line="259" w:lineRule="auto"/>
        <w:contextualSpacing/>
      </w:pPr>
      <w:r>
        <w:t>Service: work, advocacy, or special actions on behalf of an individual or group</w:t>
      </w:r>
    </w:p>
    <w:p w:rsidR="00DA5611" w:rsidRDefault="00DA5611" w:rsidP="00DA5611">
      <w:pPr>
        <w:pStyle w:val="ListParagraph"/>
        <w:widowControl/>
        <w:numPr>
          <w:ilvl w:val="1"/>
          <w:numId w:val="8"/>
        </w:numPr>
        <w:autoSpaceDE/>
        <w:autoSpaceDN/>
        <w:spacing w:after="160" w:line="259" w:lineRule="auto"/>
        <w:contextualSpacing/>
      </w:pPr>
      <w:r>
        <w:t>Training: an activity to raise awareness, enhance skills, change behavior, and build a culture of inclusion</w:t>
      </w:r>
    </w:p>
    <w:p w:rsidR="00DA5611" w:rsidRDefault="00DA5611" w:rsidP="00DA5611">
      <w:pPr>
        <w:pStyle w:val="ListParagraph"/>
        <w:widowControl/>
        <w:numPr>
          <w:ilvl w:val="1"/>
          <w:numId w:val="8"/>
        </w:numPr>
        <w:autoSpaceDE/>
        <w:autoSpaceDN/>
        <w:spacing w:after="160" w:line="259" w:lineRule="auto"/>
        <w:contextualSpacing/>
      </w:pPr>
      <w:r>
        <w:t>Other (please specify)</w:t>
      </w:r>
    </w:p>
    <w:p w:rsidR="00DA5611" w:rsidRDefault="00DA5611" w:rsidP="00DA5611">
      <w:pPr>
        <w:pStyle w:val="ListParagraph"/>
        <w:widowControl/>
        <w:numPr>
          <w:ilvl w:val="0"/>
          <w:numId w:val="8"/>
        </w:numPr>
        <w:autoSpaceDE/>
        <w:autoSpaceDN/>
        <w:spacing w:after="160" w:line="259" w:lineRule="auto"/>
        <w:contextualSpacing/>
      </w:pPr>
      <w:r>
        <w:t>Initiative details- (enter a number value only, such as 5 or 1000, or leave blank. No characters)</w:t>
      </w:r>
    </w:p>
    <w:p w:rsidR="00DA5611" w:rsidRDefault="00DA5611" w:rsidP="00DA5611">
      <w:pPr>
        <w:pStyle w:val="ListParagraph"/>
        <w:widowControl/>
        <w:numPr>
          <w:ilvl w:val="1"/>
          <w:numId w:val="8"/>
        </w:numPr>
        <w:autoSpaceDE/>
        <w:autoSpaceDN/>
        <w:spacing w:after="160" w:line="259" w:lineRule="auto"/>
        <w:contextualSpacing/>
      </w:pPr>
      <w:r>
        <w:t>How many people utilized the initiative?</w:t>
      </w:r>
    </w:p>
    <w:p w:rsidR="00DA5611" w:rsidRDefault="00DA5611" w:rsidP="00DA5611">
      <w:pPr>
        <w:pStyle w:val="ListParagraph"/>
        <w:widowControl/>
        <w:numPr>
          <w:ilvl w:val="1"/>
          <w:numId w:val="8"/>
        </w:numPr>
        <w:autoSpaceDE/>
        <w:autoSpaceDN/>
        <w:spacing w:after="160" w:line="259" w:lineRule="auto"/>
        <w:contextualSpacing/>
      </w:pPr>
      <w:r>
        <w:t>How many faculty/staff assisted with the initiative?</w:t>
      </w:r>
    </w:p>
    <w:p w:rsidR="00DA5611" w:rsidRDefault="00DA5611" w:rsidP="00DA5611">
      <w:pPr>
        <w:pStyle w:val="ListParagraph"/>
        <w:widowControl/>
        <w:numPr>
          <w:ilvl w:val="1"/>
          <w:numId w:val="8"/>
        </w:numPr>
        <w:autoSpaceDE/>
        <w:autoSpaceDN/>
        <w:spacing w:after="160" w:line="259" w:lineRule="auto"/>
        <w:contextualSpacing/>
      </w:pPr>
      <w:r>
        <w:t>About how many personnel hours were devoted to the initiative?</w:t>
      </w:r>
    </w:p>
    <w:p w:rsidR="00DA5611" w:rsidRDefault="00DA5611" w:rsidP="00DA5611">
      <w:pPr>
        <w:pStyle w:val="ListParagraph"/>
        <w:widowControl/>
        <w:numPr>
          <w:ilvl w:val="1"/>
          <w:numId w:val="8"/>
        </w:numPr>
        <w:autoSpaceDE/>
        <w:autoSpaceDN/>
        <w:spacing w:after="160" w:line="259" w:lineRule="auto"/>
        <w:contextualSpacing/>
      </w:pPr>
      <w:r>
        <w:t>About how much in personnel salary was devoted to the initiative?</w:t>
      </w:r>
    </w:p>
    <w:p w:rsidR="00DA5611" w:rsidRDefault="00DA5611" w:rsidP="00DA5611">
      <w:pPr>
        <w:pStyle w:val="ListParagraph"/>
        <w:widowControl/>
        <w:numPr>
          <w:ilvl w:val="1"/>
          <w:numId w:val="8"/>
        </w:numPr>
        <w:autoSpaceDE/>
        <w:autoSpaceDN/>
        <w:spacing w:after="160" w:line="259" w:lineRule="auto"/>
        <w:contextualSpacing/>
      </w:pPr>
      <w:r>
        <w:t>About how much university funding was used?</w:t>
      </w:r>
    </w:p>
    <w:p w:rsidR="00DA5611" w:rsidRDefault="00DA5611" w:rsidP="00DA5611">
      <w:pPr>
        <w:pStyle w:val="ListParagraph"/>
        <w:widowControl/>
        <w:numPr>
          <w:ilvl w:val="1"/>
          <w:numId w:val="8"/>
        </w:numPr>
        <w:autoSpaceDE/>
        <w:autoSpaceDN/>
        <w:spacing w:after="160" w:line="259" w:lineRule="auto"/>
        <w:contextualSpacing/>
      </w:pPr>
      <w:r>
        <w:t>About how much external funding was used?</w:t>
      </w:r>
    </w:p>
    <w:p w:rsidR="00DA5611" w:rsidRDefault="00DA5611" w:rsidP="00DA5611">
      <w:pPr>
        <w:pStyle w:val="ListParagraph"/>
        <w:widowControl/>
        <w:numPr>
          <w:ilvl w:val="0"/>
          <w:numId w:val="8"/>
        </w:numPr>
        <w:autoSpaceDE/>
        <w:autoSpaceDN/>
        <w:spacing w:after="160" w:line="259" w:lineRule="auto"/>
        <w:contextualSpacing/>
      </w:pPr>
      <w:r>
        <w:t>Briefly describe any results/impacts of this initiative.</w:t>
      </w:r>
    </w:p>
    <w:p w:rsidR="00DA5611" w:rsidRDefault="00DA5611" w:rsidP="00DA5611">
      <w:r>
        <w:t xml:space="preserve"> </w:t>
      </w:r>
    </w:p>
    <w:p w:rsidR="00DA5611" w:rsidRDefault="00DA5611" w:rsidP="00DA5611">
      <w:r>
        <w:t>Thank you for your feedback. When you click the 'Done' button below, your responses are submitted and you will be taken to a 'Thank you' page.</w:t>
      </w:r>
    </w:p>
    <w:p w:rsidR="00955505" w:rsidRDefault="00955505" w:rsidP="00DA5611">
      <w:pPr>
        <w:pStyle w:val="BodyText"/>
        <w:spacing w:before="80" w:line="316" w:lineRule="auto"/>
        <w:ind w:right="537"/>
      </w:pPr>
    </w:p>
    <w:sectPr w:rsidR="009555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F8" w:rsidRDefault="00D625F8">
      <w:r>
        <w:separator/>
      </w:r>
    </w:p>
  </w:endnote>
  <w:endnote w:type="continuationSeparator" w:id="0">
    <w:p w:rsidR="00D625F8" w:rsidRDefault="00D6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0E" w:rsidRDefault="00B9720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6797675</wp:posOffset>
              </wp:positionH>
              <wp:positionV relativeFrom="page">
                <wp:posOffset>9429750</wp:posOffset>
              </wp:positionV>
              <wp:extent cx="541020" cy="1746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20E" w:rsidRDefault="00B9720E">
                          <w:pPr>
                            <w:spacing w:before="13"/>
                            <w:ind w:left="20"/>
                            <w:rPr>
                              <w:sz w:val="21"/>
                            </w:rPr>
                          </w:pPr>
                          <w:r>
                            <w:rPr>
                              <w:sz w:val="21"/>
                            </w:rPr>
                            <w:t xml:space="preserve">Page </w:t>
                          </w:r>
                          <w:r>
                            <w:fldChar w:fldCharType="begin"/>
                          </w:r>
                          <w:r>
                            <w:rPr>
                              <w:sz w:val="21"/>
                            </w:rPr>
                            <w:instrText xml:space="preserve"> PAGE </w:instrText>
                          </w:r>
                          <w:r>
                            <w:fldChar w:fldCharType="separate"/>
                          </w:r>
                          <w:r w:rsidR="00DA5611">
                            <w:rPr>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5.25pt;margin-top:742.5pt;width:42.6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0Hqg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Z3EYRHBTwlW4iOfRzObmk3R63Clt3lPZImtk&#10;WEHjHTg53Gozuk4uNpaQBePcNZ+LZweAOZ5AaHhq72wSrpePSZBslptl7MXRfOPFQZ5718U69uZF&#10;uJjl7/L1Og9/2rhhnDasqqiwYSZdhfGf9e2o8FERJ2VpyVll4WxKWu22a67QgYCuC/cdC3Lm5j9P&#10;w9ULuLygFEZxcBMlXjFfLry4iGdesgiWXhAmN8k8iJM4L55TumWC/jsl1Gc4mUEfHZ3fcgvc95ob&#10;SVtmYHJw1mZ4eXIiqVXgRlSutYYwPtpnpbDpP5UC2j012unVSnQUqxm2A6BYEW9l9QDKVRKUBSKE&#10;cQdGI9UPjHoYHRnW3/dEUYz4BwHqt3NmMtRkbCeDiBKeZthgNJprM86jfafYrgHk8f8S8hr+kJo5&#10;9T5lAanbDYwDR+I4uuy8Od87r6cBu/oFAAD//wMAUEsDBBQABgAIAAAAIQDTWREt4gAAAA8BAAAP&#10;AAAAZHJzL2Rvd25yZXYueG1sTI/BTsMwEETvSPyDtZW4UTsVbksap6oQnJAQaThwdBI3sRqvQ+y2&#10;4e/ZnsptRvs0O5NtJ9ezsxmD9aggmQtgBmvfWGwVfJVvj2tgIWpsdO/RKPg1Abb5/V2m08ZfsDDn&#10;fWwZhWBItYIuxiHlPNSdcTrM/WCQbgc/Oh3Jji1vRn2hcNfzhRBL7rRF+tDpwbx0pj7uT07B7huL&#10;V/vzUX0Wh8KW5bPA9+VRqYfZtNsAi2aKNxiu9ak65NSp8idsAuvJi5WQxJJ6WkuadWUSKVfAKlIy&#10;WUjgecb/78j/AAAA//8DAFBLAQItABQABgAIAAAAIQC2gziS/gAAAOEBAAATAAAAAAAAAAAAAAAA&#10;AAAAAABbQ29udGVudF9UeXBlc10ueG1sUEsBAi0AFAAGAAgAAAAhADj9If/WAAAAlAEAAAsAAAAA&#10;AAAAAAAAAAAALwEAAF9yZWxzLy5yZWxzUEsBAi0AFAAGAAgAAAAhAOG1/QeqAgAAqAUAAA4AAAAA&#10;AAAAAAAAAAAALgIAAGRycy9lMm9Eb2MueG1sUEsBAi0AFAAGAAgAAAAhANNZES3iAAAADwEAAA8A&#10;AAAAAAAAAAAAAAAABAUAAGRycy9kb3ducmV2LnhtbFBLBQYAAAAABAAEAPMAAAATBgAAAAA=&#10;" filled="f" stroked="f">
              <v:textbox inset="0,0,0,0">
                <w:txbxContent>
                  <w:p w:rsidR="00B9720E" w:rsidRDefault="00B9720E">
                    <w:pPr>
                      <w:spacing w:before="13"/>
                      <w:ind w:left="20"/>
                      <w:rPr>
                        <w:sz w:val="21"/>
                      </w:rPr>
                    </w:pPr>
                    <w:r>
                      <w:rPr>
                        <w:sz w:val="21"/>
                      </w:rPr>
                      <w:t xml:space="preserve">Page </w:t>
                    </w:r>
                    <w:r>
                      <w:fldChar w:fldCharType="begin"/>
                    </w:r>
                    <w:r>
                      <w:rPr>
                        <w:sz w:val="21"/>
                      </w:rPr>
                      <w:instrText xml:space="preserve"> PAGE </w:instrText>
                    </w:r>
                    <w:r>
                      <w:fldChar w:fldCharType="separate"/>
                    </w:r>
                    <w:r w:rsidR="00DA5611">
                      <w:rPr>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F8" w:rsidRDefault="00D625F8">
      <w:r>
        <w:separator/>
      </w:r>
    </w:p>
  </w:footnote>
  <w:footnote w:type="continuationSeparator" w:id="0">
    <w:p w:rsidR="00D625F8" w:rsidRDefault="00D6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85D"/>
    <w:multiLevelType w:val="hybridMultilevel"/>
    <w:tmpl w:val="A9165F22"/>
    <w:lvl w:ilvl="0" w:tplc="916C60B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4161"/>
    <w:multiLevelType w:val="hybridMultilevel"/>
    <w:tmpl w:val="BE461B8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6D6D"/>
    <w:multiLevelType w:val="hybridMultilevel"/>
    <w:tmpl w:val="6A70B35C"/>
    <w:lvl w:ilvl="0" w:tplc="7794E7E4">
      <w:numFmt w:val="bullet"/>
      <w:lvlText w:val="-"/>
      <w:lvlJc w:val="left"/>
      <w:pPr>
        <w:ind w:left="310" w:hanging="210"/>
      </w:pPr>
      <w:rPr>
        <w:rFonts w:ascii="Courier New" w:eastAsia="Courier New" w:hAnsi="Courier New" w:cs="Courier New" w:hint="default"/>
        <w:i/>
        <w:w w:val="100"/>
        <w:sz w:val="18"/>
        <w:szCs w:val="18"/>
      </w:rPr>
    </w:lvl>
    <w:lvl w:ilvl="1" w:tplc="961AEB52">
      <w:numFmt w:val="bullet"/>
      <w:lvlText w:val="•"/>
      <w:lvlJc w:val="left"/>
      <w:pPr>
        <w:ind w:left="1390" w:hanging="210"/>
      </w:pPr>
      <w:rPr>
        <w:rFonts w:hint="default"/>
      </w:rPr>
    </w:lvl>
    <w:lvl w:ilvl="2" w:tplc="68ECA9AE">
      <w:numFmt w:val="bullet"/>
      <w:lvlText w:val="•"/>
      <w:lvlJc w:val="left"/>
      <w:pPr>
        <w:ind w:left="2460" w:hanging="210"/>
      </w:pPr>
      <w:rPr>
        <w:rFonts w:hint="default"/>
      </w:rPr>
    </w:lvl>
    <w:lvl w:ilvl="3" w:tplc="02DADFDA">
      <w:numFmt w:val="bullet"/>
      <w:lvlText w:val="•"/>
      <w:lvlJc w:val="left"/>
      <w:pPr>
        <w:ind w:left="3530" w:hanging="210"/>
      </w:pPr>
      <w:rPr>
        <w:rFonts w:hint="default"/>
      </w:rPr>
    </w:lvl>
    <w:lvl w:ilvl="4" w:tplc="66BCAF46">
      <w:numFmt w:val="bullet"/>
      <w:lvlText w:val="•"/>
      <w:lvlJc w:val="left"/>
      <w:pPr>
        <w:ind w:left="4600" w:hanging="210"/>
      </w:pPr>
      <w:rPr>
        <w:rFonts w:hint="default"/>
      </w:rPr>
    </w:lvl>
    <w:lvl w:ilvl="5" w:tplc="B1FA7762">
      <w:numFmt w:val="bullet"/>
      <w:lvlText w:val="•"/>
      <w:lvlJc w:val="left"/>
      <w:pPr>
        <w:ind w:left="5670" w:hanging="210"/>
      </w:pPr>
      <w:rPr>
        <w:rFonts w:hint="default"/>
      </w:rPr>
    </w:lvl>
    <w:lvl w:ilvl="6" w:tplc="7166DBD6">
      <w:numFmt w:val="bullet"/>
      <w:lvlText w:val="•"/>
      <w:lvlJc w:val="left"/>
      <w:pPr>
        <w:ind w:left="6740" w:hanging="210"/>
      </w:pPr>
      <w:rPr>
        <w:rFonts w:hint="default"/>
      </w:rPr>
    </w:lvl>
    <w:lvl w:ilvl="7" w:tplc="54A255DE">
      <w:numFmt w:val="bullet"/>
      <w:lvlText w:val="•"/>
      <w:lvlJc w:val="left"/>
      <w:pPr>
        <w:ind w:left="7810" w:hanging="210"/>
      </w:pPr>
      <w:rPr>
        <w:rFonts w:hint="default"/>
      </w:rPr>
    </w:lvl>
    <w:lvl w:ilvl="8" w:tplc="9B3243E6">
      <w:numFmt w:val="bullet"/>
      <w:lvlText w:val="•"/>
      <w:lvlJc w:val="left"/>
      <w:pPr>
        <w:ind w:left="8880" w:hanging="210"/>
      </w:pPr>
      <w:rPr>
        <w:rFonts w:hint="default"/>
      </w:rPr>
    </w:lvl>
  </w:abstractNum>
  <w:abstractNum w:abstractNumId="3" w15:restartNumberingAfterBreak="0">
    <w:nsid w:val="19CD1414"/>
    <w:multiLevelType w:val="hybridMultilevel"/>
    <w:tmpl w:val="CE90F5B0"/>
    <w:lvl w:ilvl="0" w:tplc="2996C1E0">
      <w:start w:val="1"/>
      <w:numFmt w:val="lowerLetter"/>
      <w:lvlText w:val="%1."/>
      <w:lvlJc w:val="left"/>
      <w:pPr>
        <w:ind w:left="845" w:hanging="185"/>
        <w:jc w:val="left"/>
      </w:pPr>
      <w:rPr>
        <w:rFonts w:ascii="Arial" w:eastAsia="Arial" w:hAnsi="Arial" w:cs="Arial" w:hint="default"/>
        <w:spacing w:val="-1"/>
        <w:w w:val="104"/>
        <w:sz w:val="16"/>
        <w:szCs w:val="16"/>
      </w:rPr>
    </w:lvl>
    <w:lvl w:ilvl="1" w:tplc="593E25C4">
      <w:numFmt w:val="bullet"/>
      <w:lvlText w:val="•"/>
      <w:lvlJc w:val="left"/>
      <w:pPr>
        <w:ind w:left="1858" w:hanging="185"/>
      </w:pPr>
      <w:rPr>
        <w:rFonts w:hint="default"/>
      </w:rPr>
    </w:lvl>
    <w:lvl w:ilvl="2" w:tplc="3CB2F238">
      <w:numFmt w:val="bullet"/>
      <w:lvlText w:val="•"/>
      <w:lvlJc w:val="left"/>
      <w:pPr>
        <w:ind w:left="2876" w:hanging="185"/>
      </w:pPr>
      <w:rPr>
        <w:rFonts w:hint="default"/>
      </w:rPr>
    </w:lvl>
    <w:lvl w:ilvl="3" w:tplc="D8245EDC">
      <w:numFmt w:val="bullet"/>
      <w:lvlText w:val="•"/>
      <w:lvlJc w:val="left"/>
      <w:pPr>
        <w:ind w:left="3894" w:hanging="185"/>
      </w:pPr>
      <w:rPr>
        <w:rFonts w:hint="default"/>
      </w:rPr>
    </w:lvl>
    <w:lvl w:ilvl="4" w:tplc="7666B352">
      <w:numFmt w:val="bullet"/>
      <w:lvlText w:val="•"/>
      <w:lvlJc w:val="left"/>
      <w:pPr>
        <w:ind w:left="4912" w:hanging="185"/>
      </w:pPr>
      <w:rPr>
        <w:rFonts w:hint="default"/>
      </w:rPr>
    </w:lvl>
    <w:lvl w:ilvl="5" w:tplc="C3E253CC">
      <w:numFmt w:val="bullet"/>
      <w:lvlText w:val="•"/>
      <w:lvlJc w:val="left"/>
      <w:pPr>
        <w:ind w:left="5930" w:hanging="185"/>
      </w:pPr>
      <w:rPr>
        <w:rFonts w:hint="default"/>
      </w:rPr>
    </w:lvl>
    <w:lvl w:ilvl="6" w:tplc="2230F872">
      <w:numFmt w:val="bullet"/>
      <w:lvlText w:val="•"/>
      <w:lvlJc w:val="left"/>
      <w:pPr>
        <w:ind w:left="6948" w:hanging="185"/>
      </w:pPr>
      <w:rPr>
        <w:rFonts w:hint="default"/>
      </w:rPr>
    </w:lvl>
    <w:lvl w:ilvl="7" w:tplc="C40A24EA">
      <w:numFmt w:val="bullet"/>
      <w:lvlText w:val="•"/>
      <w:lvlJc w:val="left"/>
      <w:pPr>
        <w:ind w:left="7966" w:hanging="185"/>
      </w:pPr>
      <w:rPr>
        <w:rFonts w:hint="default"/>
      </w:rPr>
    </w:lvl>
    <w:lvl w:ilvl="8" w:tplc="76B44CFA">
      <w:numFmt w:val="bullet"/>
      <w:lvlText w:val="•"/>
      <w:lvlJc w:val="left"/>
      <w:pPr>
        <w:ind w:left="8984" w:hanging="185"/>
      </w:pPr>
      <w:rPr>
        <w:rFonts w:hint="default"/>
      </w:rPr>
    </w:lvl>
  </w:abstractNum>
  <w:abstractNum w:abstractNumId="4" w15:restartNumberingAfterBreak="0">
    <w:nsid w:val="21AD0F74"/>
    <w:multiLevelType w:val="hybridMultilevel"/>
    <w:tmpl w:val="31CCBCDE"/>
    <w:lvl w:ilvl="0" w:tplc="434C2CD8">
      <w:start w:val="1"/>
      <w:numFmt w:val="lowerLetter"/>
      <w:lvlText w:val="%1."/>
      <w:lvlJc w:val="left"/>
      <w:pPr>
        <w:ind w:left="845" w:hanging="185"/>
        <w:jc w:val="left"/>
      </w:pPr>
      <w:rPr>
        <w:rFonts w:ascii="Arial" w:eastAsia="Arial" w:hAnsi="Arial" w:cs="Arial" w:hint="default"/>
        <w:spacing w:val="-1"/>
        <w:w w:val="104"/>
        <w:sz w:val="16"/>
        <w:szCs w:val="16"/>
      </w:rPr>
    </w:lvl>
    <w:lvl w:ilvl="1" w:tplc="C5B67170">
      <w:numFmt w:val="bullet"/>
      <w:lvlText w:val="•"/>
      <w:lvlJc w:val="left"/>
      <w:pPr>
        <w:ind w:left="1858" w:hanging="185"/>
      </w:pPr>
      <w:rPr>
        <w:rFonts w:hint="default"/>
      </w:rPr>
    </w:lvl>
    <w:lvl w:ilvl="2" w:tplc="631A6F0C">
      <w:numFmt w:val="bullet"/>
      <w:lvlText w:val="•"/>
      <w:lvlJc w:val="left"/>
      <w:pPr>
        <w:ind w:left="2876" w:hanging="185"/>
      </w:pPr>
      <w:rPr>
        <w:rFonts w:hint="default"/>
      </w:rPr>
    </w:lvl>
    <w:lvl w:ilvl="3" w:tplc="804A2C18">
      <w:numFmt w:val="bullet"/>
      <w:lvlText w:val="•"/>
      <w:lvlJc w:val="left"/>
      <w:pPr>
        <w:ind w:left="3894" w:hanging="185"/>
      </w:pPr>
      <w:rPr>
        <w:rFonts w:hint="default"/>
      </w:rPr>
    </w:lvl>
    <w:lvl w:ilvl="4" w:tplc="1CAC58E2">
      <w:numFmt w:val="bullet"/>
      <w:lvlText w:val="•"/>
      <w:lvlJc w:val="left"/>
      <w:pPr>
        <w:ind w:left="4912" w:hanging="185"/>
      </w:pPr>
      <w:rPr>
        <w:rFonts w:hint="default"/>
      </w:rPr>
    </w:lvl>
    <w:lvl w:ilvl="5" w:tplc="345C0876">
      <w:numFmt w:val="bullet"/>
      <w:lvlText w:val="•"/>
      <w:lvlJc w:val="left"/>
      <w:pPr>
        <w:ind w:left="5930" w:hanging="185"/>
      </w:pPr>
      <w:rPr>
        <w:rFonts w:hint="default"/>
      </w:rPr>
    </w:lvl>
    <w:lvl w:ilvl="6" w:tplc="D9B226AC">
      <w:numFmt w:val="bullet"/>
      <w:lvlText w:val="•"/>
      <w:lvlJc w:val="left"/>
      <w:pPr>
        <w:ind w:left="6948" w:hanging="185"/>
      </w:pPr>
      <w:rPr>
        <w:rFonts w:hint="default"/>
      </w:rPr>
    </w:lvl>
    <w:lvl w:ilvl="7" w:tplc="DB945C6E">
      <w:numFmt w:val="bullet"/>
      <w:lvlText w:val="•"/>
      <w:lvlJc w:val="left"/>
      <w:pPr>
        <w:ind w:left="7966" w:hanging="185"/>
      </w:pPr>
      <w:rPr>
        <w:rFonts w:hint="default"/>
      </w:rPr>
    </w:lvl>
    <w:lvl w:ilvl="8" w:tplc="53A2E7D0">
      <w:numFmt w:val="bullet"/>
      <w:lvlText w:val="•"/>
      <w:lvlJc w:val="left"/>
      <w:pPr>
        <w:ind w:left="8984" w:hanging="185"/>
      </w:pPr>
      <w:rPr>
        <w:rFonts w:hint="default"/>
      </w:rPr>
    </w:lvl>
  </w:abstractNum>
  <w:abstractNum w:abstractNumId="5" w15:restartNumberingAfterBreak="0">
    <w:nsid w:val="41BE686C"/>
    <w:multiLevelType w:val="hybridMultilevel"/>
    <w:tmpl w:val="80AA92B4"/>
    <w:lvl w:ilvl="0" w:tplc="7B32AD72">
      <w:numFmt w:val="bullet"/>
      <w:lvlText w:val="-"/>
      <w:lvlJc w:val="left"/>
      <w:pPr>
        <w:ind w:left="295" w:hanging="195"/>
      </w:pPr>
      <w:rPr>
        <w:rFonts w:ascii="Arial" w:eastAsia="Arial" w:hAnsi="Arial" w:cs="Arial" w:hint="default"/>
        <w:i/>
        <w:w w:val="100"/>
        <w:sz w:val="21"/>
        <w:szCs w:val="21"/>
      </w:rPr>
    </w:lvl>
    <w:lvl w:ilvl="1" w:tplc="9D381274">
      <w:start w:val="1"/>
      <w:numFmt w:val="decimal"/>
      <w:lvlText w:val="%2."/>
      <w:lvlJc w:val="left"/>
      <w:pPr>
        <w:ind w:left="845" w:hanging="218"/>
        <w:jc w:val="left"/>
      </w:pPr>
      <w:rPr>
        <w:rFonts w:ascii="Arial" w:eastAsia="Arial" w:hAnsi="Arial" w:cs="Arial" w:hint="default"/>
        <w:spacing w:val="0"/>
        <w:w w:val="102"/>
        <w:sz w:val="20"/>
        <w:szCs w:val="20"/>
      </w:rPr>
    </w:lvl>
    <w:lvl w:ilvl="2" w:tplc="47AE4C2C">
      <w:start w:val="1"/>
      <w:numFmt w:val="lowerLetter"/>
      <w:lvlText w:val="%3."/>
      <w:lvlJc w:val="left"/>
      <w:pPr>
        <w:ind w:left="1030" w:hanging="185"/>
        <w:jc w:val="left"/>
      </w:pPr>
      <w:rPr>
        <w:rFonts w:ascii="Arial" w:eastAsia="Arial" w:hAnsi="Arial" w:cs="Arial" w:hint="default"/>
        <w:spacing w:val="-1"/>
        <w:w w:val="104"/>
        <w:sz w:val="16"/>
        <w:szCs w:val="16"/>
      </w:rPr>
    </w:lvl>
    <w:lvl w:ilvl="3" w:tplc="C148763A">
      <w:numFmt w:val="bullet"/>
      <w:lvlText w:val="•"/>
      <w:lvlJc w:val="left"/>
      <w:pPr>
        <w:ind w:left="1420" w:hanging="185"/>
      </w:pPr>
      <w:rPr>
        <w:rFonts w:hint="default"/>
      </w:rPr>
    </w:lvl>
    <w:lvl w:ilvl="4" w:tplc="2730D772">
      <w:numFmt w:val="bullet"/>
      <w:lvlText w:val="•"/>
      <w:lvlJc w:val="left"/>
      <w:pPr>
        <w:ind w:left="2791" w:hanging="185"/>
      </w:pPr>
      <w:rPr>
        <w:rFonts w:hint="default"/>
      </w:rPr>
    </w:lvl>
    <w:lvl w:ilvl="5" w:tplc="B1582820">
      <w:numFmt w:val="bullet"/>
      <w:lvlText w:val="•"/>
      <w:lvlJc w:val="left"/>
      <w:pPr>
        <w:ind w:left="4162" w:hanging="185"/>
      </w:pPr>
      <w:rPr>
        <w:rFonts w:hint="default"/>
      </w:rPr>
    </w:lvl>
    <w:lvl w:ilvl="6" w:tplc="A82AC9D2">
      <w:numFmt w:val="bullet"/>
      <w:lvlText w:val="•"/>
      <w:lvlJc w:val="left"/>
      <w:pPr>
        <w:ind w:left="5534" w:hanging="185"/>
      </w:pPr>
      <w:rPr>
        <w:rFonts w:hint="default"/>
      </w:rPr>
    </w:lvl>
    <w:lvl w:ilvl="7" w:tplc="F18639CE">
      <w:numFmt w:val="bullet"/>
      <w:lvlText w:val="•"/>
      <w:lvlJc w:val="left"/>
      <w:pPr>
        <w:ind w:left="6905" w:hanging="185"/>
      </w:pPr>
      <w:rPr>
        <w:rFonts w:hint="default"/>
      </w:rPr>
    </w:lvl>
    <w:lvl w:ilvl="8" w:tplc="EBD62FF4">
      <w:numFmt w:val="bullet"/>
      <w:lvlText w:val="•"/>
      <w:lvlJc w:val="left"/>
      <w:pPr>
        <w:ind w:left="8277" w:hanging="185"/>
      </w:pPr>
      <w:rPr>
        <w:rFonts w:hint="default"/>
      </w:rPr>
    </w:lvl>
  </w:abstractNum>
  <w:abstractNum w:abstractNumId="6" w15:restartNumberingAfterBreak="0">
    <w:nsid w:val="44D8490E"/>
    <w:multiLevelType w:val="hybridMultilevel"/>
    <w:tmpl w:val="E52C5DFE"/>
    <w:lvl w:ilvl="0" w:tplc="407407A6">
      <w:start w:val="1"/>
      <w:numFmt w:val="lowerLetter"/>
      <w:lvlText w:val="%1."/>
      <w:lvlJc w:val="left"/>
      <w:pPr>
        <w:ind w:left="1030" w:hanging="185"/>
        <w:jc w:val="left"/>
      </w:pPr>
      <w:rPr>
        <w:rFonts w:ascii="Arial" w:eastAsia="Arial" w:hAnsi="Arial" w:cs="Arial" w:hint="default"/>
        <w:spacing w:val="-1"/>
        <w:w w:val="104"/>
        <w:sz w:val="16"/>
        <w:szCs w:val="16"/>
      </w:rPr>
    </w:lvl>
    <w:lvl w:ilvl="1" w:tplc="E222D716">
      <w:numFmt w:val="bullet"/>
      <w:lvlText w:val="•"/>
      <w:lvlJc w:val="left"/>
      <w:pPr>
        <w:ind w:left="2038" w:hanging="185"/>
      </w:pPr>
      <w:rPr>
        <w:rFonts w:hint="default"/>
      </w:rPr>
    </w:lvl>
    <w:lvl w:ilvl="2" w:tplc="EA068C90">
      <w:numFmt w:val="bullet"/>
      <w:lvlText w:val="•"/>
      <w:lvlJc w:val="left"/>
      <w:pPr>
        <w:ind w:left="3036" w:hanging="185"/>
      </w:pPr>
      <w:rPr>
        <w:rFonts w:hint="default"/>
      </w:rPr>
    </w:lvl>
    <w:lvl w:ilvl="3" w:tplc="E070B79E">
      <w:numFmt w:val="bullet"/>
      <w:lvlText w:val="•"/>
      <w:lvlJc w:val="left"/>
      <w:pPr>
        <w:ind w:left="4034" w:hanging="185"/>
      </w:pPr>
      <w:rPr>
        <w:rFonts w:hint="default"/>
      </w:rPr>
    </w:lvl>
    <w:lvl w:ilvl="4" w:tplc="B684777A">
      <w:numFmt w:val="bullet"/>
      <w:lvlText w:val="•"/>
      <w:lvlJc w:val="left"/>
      <w:pPr>
        <w:ind w:left="5032" w:hanging="185"/>
      </w:pPr>
      <w:rPr>
        <w:rFonts w:hint="default"/>
      </w:rPr>
    </w:lvl>
    <w:lvl w:ilvl="5" w:tplc="DF3CC036">
      <w:numFmt w:val="bullet"/>
      <w:lvlText w:val="•"/>
      <w:lvlJc w:val="left"/>
      <w:pPr>
        <w:ind w:left="6030" w:hanging="185"/>
      </w:pPr>
      <w:rPr>
        <w:rFonts w:hint="default"/>
      </w:rPr>
    </w:lvl>
    <w:lvl w:ilvl="6" w:tplc="7D746B28">
      <w:numFmt w:val="bullet"/>
      <w:lvlText w:val="•"/>
      <w:lvlJc w:val="left"/>
      <w:pPr>
        <w:ind w:left="7028" w:hanging="185"/>
      </w:pPr>
      <w:rPr>
        <w:rFonts w:hint="default"/>
      </w:rPr>
    </w:lvl>
    <w:lvl w:ilvl="7" w:tplc="3D7632AA">
      <w:numFmt w:val="bullet"/>
      <w:lvlText w:val="•"/>
      <w:lvlJc w:val="left"/>
      <w:pPr>
        <w:ind w:left="8026" w:hanging="185"/>
      </w:pPr>
      <w:rPr>
        <w:rFonts w:hint="default"/>
      </w:rPr>
    </w:lvl>
    <w:lvl w:ilvl="8" w:tplc="2B0E20EC">
      <w:numFmt w:val="bullet"/>
      <w:lvlText w:val="•"/>
      <w:lvlJc w:val="left"/>
      <w:pPr>
        <w:ind w:left="9024" w:hanging="185"/>
      </w:pPr>
      <w:rPr>
        <w:rFonts w:hint="default"/>
      </w:rPr>
    </w:lvl>
  </w:abstractNum>
  <w:abstractNum w:abstractNumId="7" w15:restartNumberingAfterBreak="0">
    <w:nsid w:val="4A402C55"/>
    <w:multiLevelType w:val="hybridMultilevel"/>
    <w:tmpl w:val="E1C6FDE8"/>
    <w:lvl w:ilvl="0" w:tplc="5A5007BC">
      <w:start w:val="1"/>
      <w:numFmt w:val="lowerLetter"/>
      <w:lvlText w:val="%1."/>
      <w:lvlJc w:val="left"/>
      <w:pPr>
        <w:ind w:left="845" w:hanging="185"/>
        <w:jc w:val="left"/>
      </w:pPr>
      <w:rPr>
        <w:rFonts w:ascii="Arial" w:eastAsia="Arial" w:hAnsi="Arial" w:cs="Arial" w:hint="default"/>
        <w:spacing w:val="-1"/>
        <w:w w:val="104"/>
        <w:sz w:val="16"/>
        <w:szCs w:val="16"/>
      </w:rPr>
    </w:lvl>
    <w:lvl w:ilvl="1" w:tplc="146E05D4">
      <w:numFmt w:val="bullet"/>
      <w:lvlText w:val="•"/>
      <w:lvlJc w:val="left"/>
      <w:pPr>
        <w:ind w:left="1858" w:hanging="185"/>
      </w:pPr>
      <w:rPr>
        <w:rFonts w:hint="default"/>
      </w:rPr>
    </w:lvl>
    <w:lvl w:ilvl="2" w:tplc="0A4C812C">
      <w:numFmt w:val="bullet"/>
      <w:lvlText w:val="•"/>
      <w:lvlJc w:val="left"/>
      <w:pPr>
        <w:ind w:left="2876" w:hanging="185"/>
      </w:pPr>
      <w:rPr>
        <w:rFonts w:hint="default"/>
      </w:rPr>
    </w:lvl>
    <w:lvl w:ilvl="3" w:tplc="09567224">
      <w:numFmt w:val="bullet"/>
      <w:lvlText w:val="•"/>
      <w:lvlJc w:val="left"/>
      <w:pPr>
        <w:ind w:left="3894" w:hanging="185"/>
      </w:pPr>
      <w:rPr>
        <w:rFonts w:hint="default"/>
      </w:rPr>
    </w:lvl>
    <w:lvl w:ilvl="4" w:tplc="5D70077C">
      <w:numFmt w:val="bullet"/>
      <w:lvlText w:val="•"/>
      <w:lvlJc w:val="left"/>
      <w:pPr>
        <w:ind w:left="4912" w:hanging="185"/>
      </w:pPr>
      <w:rPr>
        <w:rFonts w:hint="default"/>
      </w:rPr>
    </w:lvl>
    <w:lvl w:ilvl="5" w:tplc="85022B94">
      <w:numFmt w:val="bullet"/>
      <w:lvlText w:val="•"/>
      <w:lvlJc w:val="left"/>
      <w:pPr>
        <w:ind w:left="5930" w:hanging="185"/>
      </w:pPr>
      <w:rPr>
        <w:rFonts w:hint="default"/>
      </w:rPr>
    </w:lvl>
    <w:lvl w:ilvl="6" w:tplc="4586B0DA">
      <w:numFmt w:val="bullet"/>
      <w:lvlText w:val="•"/>
      <w:lvlJc w:val="left"/>
      <w:pPr>
        <w:ind w:left="6948" w:hanging="185"/>
      </w:pPr>
      <w:rPr>
        <w:rFonts w:hint="default"/>
      </w:rPr>
    </w:lvl>
    <w:lvl w:ilvl="7" w:tplc="1E8E948A">
      <w:numFmt w:val="bullet"/>
      <w:lvlText w:val="•"/>
      <w:lvlJc w:val="left"/>
      <w:pPr>
        <w:ind w:left="7966" w:hanging="185"/>
      </w:pPr>
      <w:rPr>
        <w:rFonts w:hint="default"/>
      </w:rPr>
    </w:lvl>
    <w:lvl w:ilvl="8" w:tplc="13586E08">
      <w:numFmt w:val="bullet"/>
      <w:lvlText w:val="•"/>
      <w:lvlJc w:val="left"/>
      <w:pPr>
        <w:ind w:left="8984" w:hanging="185"/>
      </w:pPr>
      <w:rPr>
        <w:rFont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05"/>
    <w:rsid w:val="002D6C5D"/>
    <w:rsid w:val="00955505"/>
    <w:rsid w:val="00B9720E"/>
    <w:rsid w:val="00D625F8"/>
    <w:rsid w:val="00DA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0037B"/>
  <w15:docId w15:val="{D8B9341D-C590-4D2A-8CB2-684A4A34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550"/>
      <w:outlineLvl w:val="0"/>
    </w:pPr>
    <w:rPr>
      <w:sz w:val="23"/>
      <w:szCs w:val="23"/>
    </w:rPr>
  </w:style>
  <w:style w:type="paragraph" w:styleId="Heading2">
    <w:name w:val="heading 2"/>
    <w:basedOn w:val="Normal"/>
    <w:uiPriority w:val="1"/>
    <w:qFormat/>
    <w:pPr>
      <w:spacing w:before="78"/>
      <w:ind w:left="307"/>
      <w:outlineLvl w:val="1"/>
    </w:pPr>
    <w:rPr>
      <w:b/>
      <w:bCs/>
    </w:rPr>
  </w:style>
  <w:style w:type="paragraph" w:styleId="Heading3">
    <w:name w:val="heading 3"/>
    <w:basedOn w:val="Normal"/>
    <w:uiPriority w:val="1"/>
    <w:qFormat/>
    <w:pPr>
      <w:ind w:left="1178" w:hanging="333"/>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ind w:left="1414" w:hanging="185"/>
    </w:pPr>
  </w:style>
  <w:style w:type="paragraph" w:customStyle="1" w:styleId="TableParagraph">
    <w:name w:val="Table Paragraph"/>
    <w:basedOn w:val="Normal"/>
    <w:uiPriority w:val="1"/>
    <w:qFormat/>
    <w:pPr>
      <w:spacing w:before="78"/>
      <w:jc w:val="right"/>
    </w:pPr>
  </w:style>
  <w:style w:type="character" w:styleId="Hyperlink">
    <w:name w:val="Hyperlink"/>
    <w:basedOn w:val="DefaultParagraphFont"/>
    <w:uiPriority w:val="99"/>
    <w:semiHidden/>
    <w:unhideWhenUsed/>
    <w:rsid w:val="002D6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catherine.willoughby@uc.edu" TargetMode="External"/><Relationship Id="rId26" Type="http://schemas.openxmlformats.org/officeDocument/2006/relationships/hyperlink" Target="mailto:monnineh@ucmail.uc.edu" TargetMode="External"/><Relationship Id="rId3" Type="http://schemas.openxmlformats.org/officeDocument/2006/relationships/styles" Target="styles.xml"/><Relationship Id="rId21" Type="http://schemas.openxmlformats.org/officeDocument/2006/relationships/hyperlink" Target="mailto:jill.cochran@v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cblueash.edu/ir" TargetMode="External"/><Relationship Id="rId17" Type="http://schemas.openxmlformats.org/officeDocument/2006/relationships/hyperlink" Target="mailto:benandre@ucmail.uc.edu" TargetMode="External"/><Relationship Id="rId25" Type="http://schemas.openxmlformats.org/officeDocument/2006/relationships/hyperlink" Target="mailto:mclaugnd@ucmail.uc.edu" TargetMode="External"/><Relationship Id="rId33" Type="http://schemas.openxmlformats.org/officeDocument/2006/relationships/hyperlink" Target="mailto:zacary.tabler@uc.edu" TargetMode="External"/><Relationship Id="rId2" Type="http://schemas.openxmlformats.org/officeDocument/2006/relationships/numbering" Target="numbering.xml"/><Relationship Id="rId16" Type="http://schemas.openxmlformats.org/officeDocument/2006/relationships/hyperlink" Target="mailto:ballahjy@uc.edu" TargetMode="External"/><Relationship Id="rId20" Type="http://schemas.openxmlformats.org/officeDocument/2006/relationships/hyperlink" Target="mailto:gillji@ucmail.uc.edu" TargetMode="External"/><Relationship Id="rId29" Type="http://schemas.openxmlformats.org/officeDocument/2006/relationships/hyperlink" Target="mailto:ormesr@mail.u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bair@uc.edu" TargetMode="External"/><Relationship Id="rId24" Type="http://schemas.openxmlformats.org/officeDocument/2006/relationships/hyperlink" Target="mailto:mckinnmp@ucmail.uc.edu" TargetMode="External"/><Relationship Id="rId32" Type="http://schemas.openxmlformats.org/officeDocument/2006/relationships/hyperlink" Target="mailto:sarah.wolfe@uc.edu" TargetMode="External"/><Relationship Id="rId5" Type="http://schemas.openxmlformats.org/officeDocument/2006/relationships/webSettings" Target="webSettings.xml"/><Relationship Id="rId15" Type="http://schemas.openxmlformats.org/officeDocument/2006/relationships/hyperlink" Target="mailto:Sonja.Andrus@UC.edu" TargetMode="External"/><Relationship Id="rId23" Type="http://schemas.openxmlformats.org/officeDocument/2006/relationships/hyperlink" Target="mailto:kegleymd@ucmail.uc.edu" TargetMode="External"/><Relationship Id="rId28" Type="http://schemas.openxmlformats.org/officeDocument/2006/relationships/hyperlink" Target="mailto:nicholas.castro@uc.edu" TargetMode="External"/><Relationship Id="rId10" Type="http://schemas.openxmlformats.org/officeDocument/2006/relationships/hyperlink" Target="http://www.ucblueash.edu/ir" TargetMode="External"/><Relationship Id="rId19" Type="http://schemas.openxmlformats.org/officeDocument/2006/relationships/hyperlink" Target="mailto:claudia.skutar@uc.edu" TargetMode="External"/><Relationship Id="rId31" Type="http://schemas.openxmlformats.org/officeDocument/2006/relationships/hyperlink" Target="mailto:ruth.benander@uc.edu" TargetMode="External"/><Relationship Id="rId4" Type="http://schemas.openxmlformats.org/officeDocument/2006/relationships/settings" Target="settings.xml"/><Relationship Id="rId9" Type="http://schemas.openxmlformats.org/officeDocument/2006/relationships/hyperlink" Target="mailto:ucbair@uc.edu" TargetMode="External"/><Relationship Id="rId14" Type="http://schemas.openxmlformats.org/officeDocument/2006/relationships/hyperlink" Target="mailto:amber.peplow@uc.edu" TargetMode="External"/><Relationship Id="rId22" Type="http://schemas.openxmlformats.org/officeDocument/2006/relationships/hyperlink" Target="mailto:joshua.monson@uc.edu" TargetMode="External"/><Relationship Id="rId27" Type="http://schemas.openxmlformats.org/officeDocument/2006/relationships/hyperlink" Target="mailto:neely.mclaughlin@uc.edu" TargetMode="External"/><Relationship Id="rId30" Type="http://schemas.openxmlformats.org/officeDocument/2006/relationships/hyperlink" Target="mailto:pamela.goines@uc.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99D5-727C-4AF2-A33A-6A84A1B9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4477</Words>
  <Characters>25524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Cincinnati Blue Ash College</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Bostic, David (bosticdd)</cp:lastModifiedBy>
  <cp:revision>3</cp:revision>
  <dcterms:created xsi:type="dcterms:W3CDTF">2019-10-30T12:56:00Z</dcterms:created>
  <dcterms:modified xsi:type="dcterms:W3CDTF">2019-10-30T13:11:00Z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LastSaved">
    <vt:filetime>2019-10-30T00:00:00Z</vt:filetime>
  </property>
</Properties>
</file>